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24" w:rsidRDefault="00FB7824" w:rsidP="00FB7824">
      <w:pPr>
        <w:spacing w:line="240" w:lineRule="auto"/>
        <w:jc w:val="center"/>
        <w:rPr>
          <w:rFonts w:ascii="Times New Roman" w:hAnsi="Times New Roman" w:cs="Times New Roman"/>
          <w:b/>
          <w:i/>
          <w:sz w:val="52"/>
          <w:szCs w:val="52"/>
        </w:rPr>
      </w:pPr>
      <w:r>
        <w:rPr>
          <w:rFonts w:ascii="Times New Roman" w:hAnsi="Times New Roman" w:cs="Times New Roman"/>
          <w:b/>
          <w:i/>
          <w:sz w:val="52"/>
          <w:szCs w:val="52"/>
        </w:rPr>
        <w:t>Информационный бюллетень</w:t>
      </w:r>
    </w:p>
    <w:p w:rsidR="00FB7824" w:rsidRDefault="00FB7824" w:rsidP="00FB7824">
      <w:pPr>
        <w:spacing w:line="240" w:lineRule="auto"/>
        <w:jc w:val="center"/>
        <w:rPr>
          <w:rFonts w:ascii="Times New Roman" w:hAnsi="Times New Roman" w:cs="Times New Roman"/>
          <w:b/>
          <w:i/>
          <w:sz w:val="52"/>
          <w:szCs w:val="52"/>
        </w:rPr>
      </w:pPr>
      <w:r>
        <w:rPr>
          <w:rFonts w:ascii="Times New Roman" w:hAnsi="Times New Roman" w:cs="Times New Roman"/>
          <w:b/>
          <w:i/>
          <w:sz w:val="52"/>
          <w:szCs w:val="52"/>
        </w:rPr>
        <w:t>Новоключевского сельсовета</w:t>
      </w:r>
    </w:p>
    <w:p w:rsidR="00FB7824" w:rsidRDefault="00FB7824" w:rsidP="00FB7824">
      <w:pPr>
        <w:spacing w:line="240" w:lineRule="auto"/>
        <w:jc w:val="center"/>
        <w:rPr>
          <w:rFonts w:ascii="Times New Roman" w:hAnsi="Times New Roman" w:cs="Times New Roman"/>
          <w:b/>
          <w:i/>
          <w:sz w:val="52"/>
          <w:szCs w:val="52"/>
        </w:rPr>
      </w:pPr>
      <w:r>
        <w:rPr>
          <w:rFonts w:ascii="Times New Roman" w:hAnsi="Times New Roman" w:cs="Times New Roman"/>
          <w:b/>
          <w:i/>
          <w:sz w:val="52"/>
          <w:szCs w:val="52"/>
        </w:rPr>
        <w:t>Купинского района Новосибирской области</w:t>
      </w:r>
    </w:p>
    <w:p w:rsidR="00FB7824" w:rsidRDefault="00FB7824" w:rsidP="00FB7824">
      <w:pPr>
        <w:spacing w:line="240" w:lineRule="auto"/>
        <w:rPr>
          <w:rFonts w:ascii="Times New Roman" w:hAnsi="Times New Roman" w:cs="Times New Roman"/>
          <w:b/>
          <w:i/>
          <w:sz w:val="52"/>
          <w:szCs w:val="52"/>
        </w:rPr>
      </w:pPr>
    </w:p>
    <w:p w:rsidR="00FB7824" w:rsidRDefault="00FB7824" w:rsidP="00FB7824">
      <w:pPr>
        <w:spacing w:line="240" w:lineRule="auto"/>
        <w:jc w:val="center"/>
        <w:rPr>
          <w:rFonts w:ascii="Times New Roman" w:hAnsi="Times New Roman" w:cs="Times New Roman"/>
          <w:b/>
          <w:i/>
          <w:sz w:val="52"/>
          <w:szCs w:val="52"/>
        </w:rPr>
      </w:pPr>
      <w:r>
        <w:rPr>
          <w:rFonts w:ascii="Times New Roman" w:hAnsi="Times New Roman" w:cs="Times New Roman"/>
          <w:b/>
          <w:i/>
          <w:sz w:val="52"/>
          <w:szCs w:val="52"/>
        </w:rPr>
        <w:t>МУНИЦИПАЛЬНЫЕ ВЕДОМОСТИ</w:t>
      </w:r>
    </w:p>
    <w:p w:rsidR="00FB7824" w:rsidRDefault="00FB7824" w:rsidP="00FB7824">
      <w:pPr>
        <w:spacing w:line="240" w:lineRule="auto"/>
        <w:jc w:val="center"/>
        <w:rPr>
          <w:rFonts w:ascii="Times New Roman" w:hAnsi="Times New Roman" w:cs="Times New Roman"/>
          <w:b/>
          <w:i/>
          <w:sz w:val="52"/>
          <w:szCs w:val="52"/>
        </w:rPr>
      </w:pPr>
    </w:p>
    <w:p w:rsidR="00FB7824" w:rsidRDefault="00FB7824" w:rsidP="00FB7824">
      <w:pPr>
        <w:spacing w:line="240" w:lineRule="auto"/>
        <w:rPr>
          <w:rFonts w:ascii="Times New Roman" w:hAnsi="Times New Roman" w:cs="Times New Roman"/>
          <w:sz w:val="32"/>
          <w:szCs w:val="32"/>
        </w:rPr>
      </w:pPr>
      <w:r>
        <w:rPr>
          <w:rFonts w:ascii="Times New Roman" w:hAnsi="Times New Roman" w:cs="Times New Roman"/>
          <w:sz w:val="36"/>
          <w:szCs w:val="36"/>
        </w:rPr>
        <w:t xml:space="preserve">№ </w:t>
      </w:r>
      <w:r w:rsidR="008972AA">
        <w:rPr>
          <w:rFonts w:ascii="Times New Roman" w:hAnsi="Times New Roman" w:cs="Times New Roman"/>
          <w:sz w:val="36"/>
          <w:szCs w:val="36"/>
        </w:rPr>
        <w:t>4</w:t>
      </w:r>
      <w:r w:rsidR="00541D4C">
        <w:rPr>
          <w:rFonts w:ascii="Times New Roman" w:hAnsi="Times New Roman" w:cs="Times New Roman"/>
          <w:sz w:val="36"/>
          <w:szCs w:val="36"/>
        </w:rPr>
        <w:t xml:space="preserve"> </w:t>
      </w:r>
      <w:r>
        <w:rPr>
          <w:rFonts w:ascii="Times New Roman" w:hAnsi="Times New Roman" w:cs="Times New Roman"/>
          <w:sz w:val="36"/>
          <w:szCs w:val="36"/>
        </w:rPr>
        <w:t xml:space="preserve">от </w:t>
      </w:r>
      <w:r w:rsidR="008972AA">
        <w:rPr>
          <w:rFonts w:ascii="Times New Roman" w:hAnsi="Times New Roman" w:cs="Times New Roman"/>
          <w:sz w:val="36"/>
          <w:szCs w:val="36"/>
        </w:rPr>
        <w:t>08.04.2024</w:t>
      </w:r>
      <w:r>
        <w:rPr>
          <w:rFonts w:ascii="Times New Roman" w:hAnsi="Times New Roman" w:cs="Times New Roman"/>
          <w:sz w:val="36"/>
          <w:szCs w:val="36"/>
        </w:rPr>
        <w:t xml:space="preserve"> года                  основан 30.12.2005 г</w:t>
      </w:r>
      <w:r>
        <w:rPr>
          <w:rFonts w:ascii="Times New Roman" w:hAnsi="Times New Roman" w:cs="Times New Roman"/>
          <w:sz w:val="32"/>
          <w:szCs w:val="32"/>
        </w:rPr>
        <w:t>.</w:t>
      </w:r>
    </w:p>
    <w:p w:rsidR="00FB7824" w:rsidRDefault="00FB7824" w:rsidP="00FB7824">
      <w:pPr>
        <w:spacing w:line="240" w:lineRule="auto"/>
        <w:rPr>
          <w:rFonts w:ascii="Times New Roman" w:hAnsi="Times New Roman" w:cs="Times New Roman"/>
          <w:b/>
          <w:sz w:val="32"/>
          <w:szCs w:val="32"/>
        </w:rPr>
      </w:pPr>
    </w:p>
    <w:p w:rsidR="00466F35" w:rsidRDefault="00466F35" w:rsidP="00FB7824">
      <w:pPr>
        <w:spacing w:line="240" w:lineRule="auto"/>
        <w:rPr>
          <w:rFonts w:ascii="Times New Roman" w:hAnsi="Times New Roman" w:cs="Times New Roman"/>
          <w:b/>
          <w:sz w:val="32"/>
          <w:szCs w:val="32"/>
        </w:rPr>
      </w:pPr>
    </w:p>
    <w:p w:rsidR="00FB7824" w:rsidRPr="00AA082C" w:rsidRDefault="00FB7824" w:rsidP="00FB7824">
      <w:pPr>
        <w:spacing w:line="240" w:lineRule="auto"/>
        <w:ind w:left="360"/>
        <w:jc w:val="center"/>
        <w:rPr>
          <w:rFonts w:ascii="Times New Roman" w:hAnsi="Times New Roman" w:cs="Times New Roman"/>
          <w:b/>
          <w:sz w:val="36"/>
          <w:szCs w:val="36"/>
        </w:rPr>
      </w:pPr>
      <w:r w:rsidRPr="00AA082C">
        <w:rPr>
          <w:rFonts w:ascii="Times New Roman" w:hAnsi="Times New Roman" w:cs="Times New Roman"/>
          <w:b/>
          <w:sz w:val="36"/>
          <w:szCs w:val="36"/>
        </w:rPr>
        <w:t xml:space="preserve">Уважаемые жители </w:t>
      </w:r>
    </w:p>
    <w:p w:rsidR="00FB7824" w:rsidRPr="00AA082C" w:rsidRDefault="00FB7824" w:rsidP="00FB7824">
      <w:pPr>
        <w:spacing w:line="240" w:lineRule="auto"/>
        <w:ind w:left="360"/>
        <w:jc w:val="center"/>
        <w:rPr>
          <w:rFonts w:ascii="Times New Roman" w:hAnsi="Times New Roman" w:cs="Times New Roman"/>
          <w:b/>
          <w:sz w:val="36"/>
          <w:szCs w:val="36"/>
        </w:rPr>
      </w:pPr>
      <w:r w:rsidRPr="00AA082C">
        <w:rPr>
          <w:rFonts w:ascii="Times New Roman" w:hAnsi="Times New Roman" w:cs="Times New Roman"/>
          <w:b/>
          <w:sz w:val="36"/>
          <w:szCs w:val="36"/>
        </w:rPr>
        <w:t>с. Новоключи, д. Петровка,</w:t>
      </w:r>
    </w:p>
    <w:p w:rsidR="00FB7824" w:rsidRPr="00AA082C" w:rsidRDefault="00FB7824" w:rsidP="00FB7824">
      <w:pPr>
        <w:spacing w:line="240" w:lineRule="auto"/>
        <w:ind w:left="360"/>
        <w:jc w:val="center"/>
        <w:rPr>
          <w:rFonts w:ascii="Times New Roman" w:hAnsi="Times New Roman" w:cs="Times New Roman"/>
          <w:b/>
          <w:sz w:val="36"/>
          <w:szCs w:val="36"/>
        </w:rPr>
      </w:pPr>
      <w:r w:rsidRPr="00AA082C">
        <w:rPr>
          <w:rFonts w:ascii="Times New Roman" w:hAnsi="Times New Roman" w:cs="Times New Roman"/>
          <w:b/>
          <w:sz w:val="36"/>
          <w:szCs w:val="36"/>
        </w:rPr>
        <w:t>д. Красный Кут</w:t>
      </w:r>
    </w:p>
    <w:p w:rsidR="00FB7824" w:rsidRPr="00AA082C" w:rsidRDefault="00FB7824" w:rsidP="00FB7824">
      <w:pPr>
        <w:spacing w:line="240" w:lineRule="auto"/>
        <w:ind w:left="360"/>
        <w:jc w:val="center"/>
        <w:rPr>
          <w:rFonts w:ascii="Times New Roman" w:hAnsi="Times New Roman" w:cs="Times New Roman"/>
          <w:b/>
          <w:sz w:val="36"/>
          <w:szCs w:val="36"/>
        </w:rPr>
      </w:pPr>
      <w:r w:rsidRPr="00AA082C">
        <w:rPr>
          <w:rFonts w:ascii="Times New Roman" w:hAnsi="Times New Roman" w:cs="Times New Roman"/>
          <w:b/>
          <w:sz w:val="36"/>
          <w:szCs w:val="36"/>
        </w:rPr>
        <w:t xml:space="preserve"> предлагаем Вашему вниманию информацию</w:t>
      </w:r>
      <w:r>
        <w:rPr>
          <w:rFonts w:ascii="Times New Roman" w:hAnsi="Times New Roman" w:cs="Times New Roman"/>
          <w:b/>
          <w:sz w:val="36"/>
          <w:szCs w:val="36"/>
        </w:rPr>
        <w:t>:</w:t>
      </w:r>
    </w:p>
    <w:p w:rsidR="00C3544A" w:rsidRDefault="00C3544A"/>
    <w:p w:rsidR="008972AA" w:rsidRPr="008972AA" w:rsidRDefault="008972AA" w:rsidP="008972AA">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sz w:val="24"/>
          <w:szCs w:val="24"/>
          <w:lang w:eastAsia="ru-RU"/>
        </w:rPr>
      </w:pPr>
      <w:r w:rsidRPr="008972AA">
        <w:rPr>
          <w:rFonts w:ascii="Times New Roman" w:eastAsia="Times New Roman" w:hAnsi="Times New Roman" w:cs="Times New Roman"/>
          <w:b/>
          <w:bCs/>
          <w:color w:val="000000"/>
          <w:sz w:val="36"/>
          <w:szCs w:val="36"/>
          <w:lang w:eastAsia="ru-RU"/>
        </w:rPr>
        <w:t>ВЕСНА. «ПОСЛЕДНИЙ ЛЕД».</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8972AA">
        <w:rPr>
          <w:rFonts w:ascii="Arial" w:eastAsia="Times New Roman" w:hAnsi="Arial" w:cs="Arial"/>
          <w:b/>
          <w:bCs/>
          <w:color w:val="000000"/>
          <w:sz w:val="24"/>
          <w:szCs w:val="24"/>
          <w:lang w:eastAsia="ru-RU"/>
        </w:rPr>
        <w:t xml:space="preserve"> В</w:t>
      </w:r>
      <w:proofErr w:type="gramEnd"/>
      <w:r w:rsidRPr="008972AA">
        <w:rPr>
          <w:rFonts w:ascii="Arial" w:eastAsia="Times New Roman" w:hAnsi="Arial" w:cs="Arial"/>
          <w:b/>
          <w:bCs/>
          <w:color w:val="000000"/>
          <w:sz w:val="24"/>
          <w:szCs w:val="24"/>
          <w:lang w:eastAsia="ru-RU"/>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8972AA">
        <w:rPr>
          <w:rFonts w:ascii="Arial" w:eastAsia="Times New Roman" w:hAnsi="Arial" w:cs="Arial"/>
          <w:color w:val="000000"/>
          <w:sz w:val="24"/>
          <w:szCs w:val="24"/>
          <w:lang w:eastAsia="ru-RU"/>
        </w:rPr>
        <w:t xml:space="preserve"> </w:t>
      </w:r>
      <w:r w:rsidRPr="008972AA">
        <w:rPr>
          <w:rFonts w:ascii="Arial" w:eastAsia="Times New Roman" w:hAnsi="Arial" w:cs="Arial"/>
          <w:b/>
          <w:bCs/>
          <w:color w:val="000000"/>
          <w:sz w:val="24"/>
          <w:szCs w:val="24"/>
          <w:lang w:eastAsia="ru-RU"/>
        </w:rPr>
        <w:t>не пользуйтесь переходами по льду.</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lastRenderedPageBreak/>
        <w:t>Во-первых, рыхлость льда усложняет действия самого тонущего и требует большой выносливости.</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Во-вторых, подвижка льда затрудняет работы спасателей по спасению утопающего как специальными, так и подручными средствами.</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8972AA" w:rsidRPr="008972AA" w:rsidRDefault="008972AA" w:rsidP="008972AA">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972AA">
        <w:rPr>
          <w:rFonts w:ascii="Arial" w:eastAsia="Times New Roman" w:hAnsi="Arial" w:cs="Arial"/>
          <w:b/>
          <w:bCs/>
          <w:color w:val="000000"/>
          <w:sz w:val="24"/>
          <w:szCs w:val="24"/>
          <w:lang w:eastAsia="ru-RU"/>
        </w:rPr>
        <w:t xml:space="preserve">При оказании помощи </w:t>
      </w:r>
      <w:proofErr w:type="gramStart"/>
      <w:r w:rsidRPr="008972AA">
        <w:rPr>
          <w:rFonts w:ascii="Arial" w:eastAsia="Times New Roman" w:hAnsi="Arial" w:cs="Arial"/>
          <w:b/>
          <w:bCs/>
          <w:color w:val="000000"/>
          <w:sz w:val="24"/>
          <w:szCs w:val="24"/>
          <w:lang w:eastAsia="ru-RU"/>
        </w:rPr>
        <w:t>терпящим</w:t>
      </w:r>
      <w:proofErr w:type="gramEnd"/>
      <w:r w:rsidRPr="008972AA">
        <w:rPr>
          <w:rFonts w:ascii="Arial" w:eastAsia="Times New Roman" w:hAnsi="Arial" w:cs="Arial"/>
          <w:b/>
          <w:bCs/>
          <w:color w:val="000000"/>
          <w:sz w:val="24"/>
          <w:szCs w:val="24"/>
          <w:lang w:eastAsia="ru-RU"/>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8972AA">
        <w:rPr>
          <w:rFonts w:ascii="Arial" w:eastAsia="Times New Roman" w:hAnsi="Arial" w:cs="Arial"/>
          <w:b/>
          <w:bCs/>
          <w:color w:val="000000"/>
          <w:sz w:val="24"/>
          <w:szCs w:val="24"/>
          <w:lang w:eastAsia="ru-RU"/>
        </w:rPr>
        <w:t>терпящим</w:t>
      </w:r>
      <w:proofErr w:type="gramEnd"/>
      <w:r w:rsidRPr="008972AA">
        <w:rPr>
          <w:rFonts w:ascii="Arial" w:eastAsia="Times New Roman" w:hAnsi="Arial" w:cs="Arial"/>
          <w:b/>
          <w:bCs/>
          <w:color w:val="000000"/>
          <w:sz w:val="24"/>
          <w:szCs w:val="24"/>
          <w:lang w:eastAsia="ru-RU"/>
        </w:rPr>
        <w:t xml:space="preserve"> бедствие на воде – благородный долг каждого гражданина</w:t>
      </w:r>
    </w:p>
    <w:p w:rsidR="008972AA" w:rsidRPr="008972AA" w:rsidRDefault="008972AA" w:rsidP="008972AA">
      <w:pPr>
        <w:spacing w:line="240" w:lineRule="auto"/>
        <w:rPr>
          <w:rFonts w:ascii="Arial" w:eastAsia="Calibri" w:hAnsi="Arial" w:cs="Arial"/>
          <w:b/>
          <w:sz w:val="28"/>
          <w:szCs w:val="28"/>
        </w:rPr>
      </w:pPr>
      <w:r w:rsidRPr="008972AA">
        <w:rPr>
          <w:rFonts w:ascii="Arial" w:eastAsia="Calibri" w:hAnsi="Arial" w:cs="Arial"/>
          <w:b/>
          <w:bCs/>
          <w:iCs/>
          <w:sz w:val="28"/>
          <w:szCs w:val="28"/>
        </w:rPr>
        <w:t xml:space="preserve">Не забывайте, что Ваша безопасность зависит от знания и умения правильно применять «Правила безопасного поведения на льду»                                                                                                              </w:t>
      </w:r>
      <w:r w:rsidRPr="008972AA">
        <w:rPr>
          <w:rFonts w:ascii="Arial" w:eastAsia="Calibri" w:hAnsi="Arial" w:cs="Arial"/>
          <w:bCs/>
          <w:iCs/>
          <w:sz w:val="28"/>
          <w:szCs w:val="28"/>
        </w:rPr>
        <w:t xml:space="preserve"> </w:t>
      </w:r>
    </w:p>
    <w:p w:rsidR="008972AA" w:rsidRPr="008972AA" w:rsidRDefault="008972AA" w:rsidP="008972AA">
      <w:pPr>
        <w:spacing w:line="240" w:lineRule="auto"/>
        <w:rPr>
          <w:rFonts w:ascii="Arial" w:eastAsia="Times New Roman" w:hAnsi="Arial" w:cs="Arial"/>
          <w:bCs/>
          <w:sz w:val="28"/>
          <w:szCs w:val="28"/>
          <w:lang w:eastAsia="ru-RU"/>
        </w:rPr>
      </w:pPr>
    </w:p>
    <w:p w:rsidR="008972AA" w:rsidRPr="008972AA" w:rsidRDefault="008972AA" w:rsidP="008972AA">
      <w:pPr>
        <w:spacing w:line="240" w:lineRule="auto"/>
        <w:rPr>
          <w:rFonts w:ascii="Arial" w:eastAsia="Times New Roman" w:hAnsi="Arial" w:cs="Arial"/>
          <w:sz w:val="24"/>
          <w:szCs w:val="24"/>
          <w:lang w:eastAsia="ru-RU"/>
        </w:rPr>
      </w:pPr>
      <w:r w:rsidRPr="008972AA">
        <w:rPr>
          <w:rFonts w:ascii="Arial" w:eastAsia="Times New Roman" w:hAnsi="Arial" w:cs="Arial"/>
          <w:b/>
          <w:bCs/>
          <w:sz w:val="28"/>
          <w:szCs w:val="28"/>
          <w:lang w:eastAsia="ru-RU"/>
        </w:rPr>
        <w:t>Если, находясь на водоёме, вы попали в беду, звоните по единому телефону всех спасательных служб 112</w:t>
      </w:r>
      <w:r w:rsidRPr="008972AA">
        <w:rPr>
          <w:rFonts w:ascii="Arial" w:eastAsia="Times New Roman" w:hAnsi="Arial" w:cs="Arial"/>
          <w:b/>
          <w:bCs/>
          <w:sz w:val="24"/>
          <w:szCs w:val="24"/>
          <w:lang w:eastAsia="ru-RU"/>
        </w:rPr>
        <w:t>.</w:t>
      </w:r>
      <w:r w:rsidRPr="008972AA">
        <w:rPr>
          <w:rFonts w:ascii="Arial" w:eastAsia="Times New Roman" w:hAnsi="Arial" w:cs="Arial"/>
          <w:sz w:val="24"/>
          <w:szCs w:val="24"/>
          <w:lang w:eastAsia="ru-RU"/>
        </w:rPr>
        <w:t xml:space="preserve">                                                                </w:t>
      </w:r>
    </w:p>
    <w:p w:rsidR="008972AA" w:rsidRPr="008972AA" w:rsidRDefault="008972AA" w:rsidP="008972AA">
      <w:pPr>
        <w:spacing w:line="240" w:lineRule="auto"/>
        <w:rPr>
          <w:rFonts w:ascii="Arial" w:eastAsia="Times New Roman" w:hAnsi="Arial" w:cs="Arial"/>
          <w:b/>
          <w:sz w:val="28"/>
          <w:szCs w:val="28"/>
          <w:lang w:eastAsia="ru-RU"/>
        </w:rPr>
      </w:pPr>
    </w:p>
    <w:p w:rsidR="008972AA" w:rsidRPr="008972AA" w:rsidRDefault="008972AA" w:rsidP="008972AA">
      <w:pPr>
        <w:spacing w:line="240" w:lineRule="auto"/>
        <w:jc w:val="center"/>
        <w:rPr>
          <w:rFonts w:ascii="Times New Roman" w:eastAsia="Times New Roman" w:hAnsi="Times New Roman" w:cs="Times New Roman"/>
          <w:sz w:val="28"/>
          <w:szCs w:val="28"/>
          <w:lang w:eastAsia="ru-RU"/>
        </w:rPr>
      </w:pPr>
      <w:proofErr w:type="spellStart"/>
      <w:r w:rsidRPr="008972AA">
        <w:rPr>
          <w:rFonts w:ascii="Times New Roman" w:eastAsia="Times New Roman" w:hAnsi="Times New Roman" w:cs="Times New Roman"/>
          <w:sz w:val="28"/>
          <w:szCs w:val="28"/>
          <w:lang w:eastAsia="ru-RU"/>
        </w:rPr>
        <w:t>Купинское</w:t>
      </w:r>
      <w:proofErr w:type="spellEnd"/>
      <w:r w:rsidRPr="008972AA">
        <w:rPr>
          <w:rFonts w:ascii="Times New Roman" w:eastAsia="Times New Roman" w:hAnsi="Times New Roman" w:cs="Times New Roman"/>
          <w:sz w:val="28"/>
          <w:szCs w:val="28"/>
          <w:lang w:eastAsia="ru-RU"/>
        </w:rPr>
        <w:t xml:space="preserve"> инспекторское отделение Центра ГИМС ГУ МЧС России по НСО</w:t>
      </w:r>
    </w:p>
    <w:p w:rsidR="008972AA" w:rsidRPr="008972AA" w:rsidRDefault="008972AA" w:rsidP="008972AA">
      <w:pPr>
        <w:pBdr>
          <w:bottom w:val="single" w:sz="4" w:space="1" w:color="auto"/>
        </w:pBd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
    <w:p w:rsidR="008972AA" w:rsidRPr="008972AA" w:rsidRDefault="008972AA" w:rsidP="008972AA">
      <w:pPr>
        <w:spacing w:line="240" w:lineRule="auto"/>
        <w:jc w:val="center"/>
        <w:outlineLvl w:val="0"/>
        <w:rPr>
          <w:rFonts w:ascii="Times New Roman" w:eastAsia="Times New Roman" w:hAnsi="Times New Roman" w:cs="Times New Roman"/>
          <w:sz w:val="32"/>
          <w:szCs w:val="32"/>
          <w:lang w:eastAsia="ru-RU"/>
        </w:rPr>
      </w:pPr>
      <w:r w:rsidRPr="008972AA">
        <w:rPr>
          <w:rFonts w:ascii="Times New Roman" w:eastAsia="Times New Roman" w:hAnsi="Times New Roman" w:cs="Times New Roman"/>
          <w:b/>
          <w:sz w:val="32"/>
          <w:szCs w:val="32"/>
          <w:lang w:eastAsia="ru-RU"/>
        </w:rPr>
        <w:t>О КОВАРСТВЕ  ВЕСЕННЕГО  ЛЬДА</w:t>
      </w:r>
    </w:p>
    <w:p w:rsidR="008972AA" w:rsidRPr="008972AA" w:rsidRDefault="008972AA" w:rsidP="008972AA">
      <w:pPr>
        <w:spacing w:line="240" w:lineRule="auto"/>
        <w:ind w:left="708"/>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lang w:eastAsia="ru-RU"/>
        </w:rPr>
        <w:t xml:space="preserve">                                                                                                                                                                                              </w:t>
      </w:r>
      <w:r w:rsidRPr="008972AA">
        <w:rPr>
          <w:rFonts w:ascii="Times New Roman" w:eastAsia="Times New Roman" w:hAnsi="Times New Roman" w:cs="Times New Roman"/>
          <w:sz w:val="24"/>
          <w:szCs w:val="24"/>
          <w:lang w:eastAsia="ru-RU"/>
        </w:rPr>
        <w:t>В весенний период структура льда изменяется под воздействием природных условий.</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Лед становится пористым и рыхлым, поэтому непрочным. Толщина льда в данный период</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Постарайтесь рыбачить компание</w:t>
      </w:r>
      <w:proofErr w:type="gramStart"/>
      <w:r w:rsidRPr="008972AA">
        <w:rPr>
          <w:rFonts w:ascii="Times New Roman" w:eastAsia="Times New Roman" w:hAnsi="Times New Roman" w:cs="Times New Roman"/>
          <w:sz w:val="24"/>
          <w:szCs w:val="24"/>
          <w:lang w:eastAsia="ru-RU"/>
        </w:rPr>
        <w:t>й-</w:t>
      </w:r>
      <w:proofErr w:type="gramEnd"/>
      <w:r w:rsidRPr="008972AA">
        <w:rPr>
          <w:rFonts w:ascii="Times New Roman" w:eastAsia="Times New Roman" w:hAnsi="Times New Roman" w:cs="Times New Roman"/>
          <w:sz w:val="24"/>
          <w:szCs w:val="24"/>
          <w:lang w:eastAsia="ru-RU"/>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8972AA">
        <w:rPr>
          <w:rFonts w:ascii="Times New Roman" w:eastAsia="Times New Roman" w:hAnsi="Times New Roman" w:cs="Times New Roman"/>
          <w:sz w:val="24"/>
          <w:szCs w:val="24"/>
          <w:lang w:eastAsia="ru-RU"/>
        </w:rPr>
        <w:t>й-</w:t>
      </w:r>
      <w:proofErr w:type="gramEnd"/>
      <w:r w:rsidRPr="008972AA">
        <w:rPr>
          <w:rFonts w:ascii="Times New Roman" w:eastAsia="Times New Roman" w:hAnsi="Times New Roman" w:cs="Times New Roman"/>
          <w:sz w:val="24"/>
          <w:szCs w:val="24"/>
          <w:lang w:eastAsia="ru-RU"/>
        </w:rPr>
        <w:t xml:space="preserve"> любая палка или шест.</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Отправляясь на рыбалку, нужно побеспокоиться не только о хорошем </w:t>
      </w:r>
      <w:proofErr w:type="gramStart"/>
      <w:r w:rsidRPr="008972AA">
        <w:rPr>
          <w:rFonts w:ascii="Times New Roman" w:eastAsia="Times New Roman" w:hAnsi="Times New Roman" w:cs="Times New Roman"/>
          <w:sz w:val="24"/>
          <w:szCs w:val="24"/>
          <w:lang w:eastAsia="ru-RU"/>
        </w:rPr>
        <w:t>улове</w:t>
      </w:r>
      <w:proofErr w:type="gramEnd"/>
      <w:r w:rsidRPr="008972AA">
        <w:rPr>
          <w:rFonts w:ascii="Times New Roman" w:eastAsia="Times New Roman" w:hAnsi="Times New Roman" w:cs="Times New Roman"/>
          <w:sz w:val="24"/>
          <w:szCs w:val="24"/>
          <w:lang w:eastAsia="ru-RU"/>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8972AA">
          <w:rPr>
            <w:rFonts w:ascii="Times New Roman" w:eastAsia="Times New Roman" w:hAnsi="Times New Roman" w:cs="Times New Roman"/>
            <w:sz w:val="24"/>
            <w:szCs w:val="24"/>
            <w:lang w:eastAsia="ru-RU"/>
          </w:rPr>
          <w:t>12 см</w:t>
        </w:r>
      </w:smartTag>
      <w:r w:rsidRPr="008972AA">
        <w:rPr>
          <w:rFonts w:ascii="Times New Roman" w:eastAsia="Times New Roman" w:hAnsi="Times New Roman" w:cs="Times New Roman"/>
          <w:sz w:val="24"/>
          <w:szCs w:val="24"/>
          <w:lang w:eastAsia="ru-RU"/>
        </w:rPr>
        <w:t>., так же при себе рекомендуется иметь два шила, связанных между собой.</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w:t>
      </w:r>
      <w:r w:rsidRPr="008972AA">
        <w:rPr>
          <w:rFonts w:ascii="Times New Roman" w:eastAsia="Times New Roman" w:hAnsi="Times New Roman" w:cs="Times New Roman"/>
          <w:sz w:val="24"/>
          <w:szCs w:val="24"/>
          <w:lang w:eastAsia="ru-RU"/>
        </w:rPr>
        <w:lastRenderedPageBreak/>
        <w:t>использовать индивидуальные спасательные жилеты либо, рыболовный костюм типа «ПОПЛАВОК».</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При оказании помощи </w:t>
      </w:r>
      <w:proofErr w:type="gramStart"/>
      <w:r w:rsidRPr="008972AA">
        <w:rPr>
          <w:rFonts w:ascii="Times New Roman" w:eastAsia="Times New Roman" w:hAnsi="Times New Roman" w:cs="Times New Roman"/>
          <w:sz w:val="24"/>
          <w:szCs w:val="24"/>
          <w:lang w:eastAsia="ru-RU"/>
        </w:rPr>
        <w:t>терпящему</w:t>
      </w:r>
      <w:proofErr w:type="gramEnd"/>
      <w:r w:rsidRPr="008972AA">
        <w:rPr>
          <w:rFonts w:ascii="Times New Roman" w:eastAsia="Times New Roman" w:hAnsi="Times New Roman" w:cs="Times New Roman"/>
          <w:sz w:val="24"/>
          <w:szCs w:val="24"/>
          <w:lang w:eastAsia="ru-RU"/>
        </w:rPr>
        <w:t xml:space="preserve">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8972AA">
        <w:rPr>
          <w:rFonts w:ascii="Times New Roman" w:eastAsia="Times New Roman" w:hAnsi="Times New Roman" w:cs="Times New Roman"/>
          <w:sz w:val="24"/>
          <w:szCs w:val="24"/>
          <w:lang w:eastAsia="ru-RU"/>
        </w:rPr>
        <w:t>провалившемуся</w:t>
      </w:r>
      <w:proofErr w:type="gramEnd"/>
      <w:r w:rsidRPr="008972AA">
        <w:rPr>
          <w:rFonts w:ascii="Times New Roman" w:eastAsia="Times New Roman" w:hAnsi="Times New Roman" w:cs="Times New Roman"/>
          <w:sz w:val="24"/>
          <w:szCs w:val="24"/>
          <w:lang w:eastAsia="ru-RU"/>
        </w:rPr>
        <w:t xml:space="preserve"> под лед. </w:t>
      </w:r>
    </w:p>
    <w:p w:rsidR="008972AA" w:rsidRPr="008972AA" w:rsidRDefault="008972AA" w:rsidP="008972AA">
      <w:pPr>
        <w:spacing w:line="240" w:lineRule="auto"/>
        <w:jc w:val="both"/>
        <w:rPr>
          <w:rFonts w:ascii="Times New Roman" w:eastAsia="Times New Roman" w:hAnsi="Times New Roman" w:cs="Times New Roman"/>
          <w:b/>
          <w:sz w:val="24"/>
          <w:szCs w:val="24"/>
          <w:lang w:eastAsia="ru-RU"/>
        </w:rPr>
      </w:pPr>
      <w:r w:rsidRPr="008972AA">
        <w:rPr>
          <w:rFonts w:ascii="Times New Roman" w:eastAsia="Times New Roman" w:hAnsi="Times New Roman" w:cs="Times New Roman"/>
          <w:sz w:val="24"/>
          <w:szCs w:val="24"/>
          <w:lang w:eastAsia="ru-RU"/>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8972AA">
        <w:rPr>
          <w:rFonts w:ascii="Times New Roman" w:eastAsia="Times New Roman" w:hAnsi="Times New Roman" w:cs="Times New Roman"/>
          <w:sz w:val="24"/>
          <w:szCs w:val="24"/>
          <w:lang w:eastAsia="ru-RU"/>
        </w:rPr>
        <w:t>сторону</w:t>
      </w:r>
      <w:proofErr w:type="gramEnd"/>
      <w:r w:rsidRPr="008972AA">
        <w:rPr>
          <w:rFonts w:ascii="Times New Roman" w:eastAsia="Times New Roman" w:hAnsi="Times New Roman" w:cs="Times New Roman"/>
          <w:sz w:val="24"/>
          <w:szCs w:val="24"/>
          <w:lang w:eastAsia="ru-RU"/>
        </w:rPr>
        <w:t xml:space="preserve"> откуда пришли, ведь лед здесь уже проверен на прочность. А далее в тепл</w:t>
      </w:r>
      <w:proofErr w:type="gramStart"/>
      <w:r w:rsidRPr="008972AA">
        <w:rPr>
          <w:rFonts w:ascii="Times New Roman" w:eastAsia="Times New Roman" w:hAnsi="Times New Roman" w:cs="Times New Roman"/>
          <w:sz w:val="24"/>
          <w:szCs w:val="24"/>
          <w:lang w:eastAsia="ru-RU"/>
        </w:rPr>
        <w:t>о-</w:t>
      </w:r>
      <w:proofErr w:type="gramEnd"/>
      <w:r w:rsidRPr="008972AA">
        <w:rPr>
          <w:rFonts w:ascii="Times New Roman" w:eastAsia="Times New Roman" w:hAnsi="Times New Roman" w:cs="Times New Roman"/>
          <w:sz w:val="24"/>
          <w:szCs w:val="24"/>
          <w:lang w:eastAsia="ru-RU"/>
        </w:rPr>
        <w:t xml:space="preserve"> сменить одежду, горячий</w:t>
      </w:r>
      <w:r w:rsidRPr="008972AA">
        <w:rPr>
          <w:rFonts w:ascii="Times New Roman" w:eastAsia="Times New Roman" w:hAnsi="Times New Roman" w:cs="Times New Roman"/>
          <w:bCs/>
          <w:kern w:val="32"/>
          <w:sz w:val="24"/>
          <w:szCs w:val="24"/>
          <w:lang w:eastAsia="ru-RU"/>
        </w:rPr>
        <w:t xml:space="preserve"> чай и согреться.</w:t>
      </w:r>
      <w:r w:rsidRPr="008972AA">
        <w:rPr>
          <w:rFonts w:ascii="Times New Roman" w:eastAsia="Times New Roman" w:hAnsi="Times New Roman" w:cs="Times New Roman"/>
          <w:b/>
          <w:sz w:val="24"/>
          <w:szCs w:val="24"/>
          <w:lang w:eastAsia="ru-RU"/>
        </w:rPr>
        <w:t xml:space="preserve">  </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8972AA" w:rsidRPr="008972AA" w:rsidRDefault="008972AA" w:rsidP="008972AA">
      <w:pPr>
        <w:spacing w:line="240" w:lineRule="auto"/>
        <w:jc w:val="both"/>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ab/>
        <w:t xml:space="preserve">  Государственные инспектора ГИМС напоминают, что соблюдение правил поведения на льду залог Вашей безопасности.</w:t>
      </w:r>
    </w:p>
    <w:p w:rsidR="008972AA" w:rsidRPr="008972AA" w:rsidRDefault="008972AA" w:rsidP="008972AA">
      <w:pPr>
        <w:spacing w:line="240" w:lineRule="auto"/>
        <w:ind w:firstLine="708"/>
        <w:jc w:val="both"/>
        <w:rPr>
          <w:rFonts w:ascii="Times New Roman" w:eastAsia="Times New Roman" w:hAnsi="Times New Roman" w:cs="Times New Roman"/>
          <w:b/>
          <w:bCs/>
          <w:i/>
          <w:iCs/>
          <w:sz w:val="28"/>
          <w:szCs w:val="28"/>
          <w:lang w:eastAsia="ru-RU"/>
        </w:rPr>
      </w:pPr>
    </w:p>
    <w:p w:rsidR="008972AA" w:rsidRPr="008972AA" w:rsidRDefault="008972AA" w:rsidP="008972AA">
      <w:pPr>
        <w:spacing w:line="240" w:lineRule="auto"/>
        <w:ind w:firstLine="708"/>
        <w:jc w:val="both"/>
        <w:rPr>
          <w:rFonts w:ascii="Times New Roman" w:eastAsia="Times New Roman" w:hAnsi="Times New Roman" w:cs="Times New Roman"/>
          <w:b/>
          <w:bCs/>
          <w:i/>
          <w:iCs/>
          <w:sz w:val="28"/>
          <w:szCs w:val="28"/>
          <w:lang w:eastAsia="ru-RU"/>
        </w:rPr>
      </w:pPr>
      <w:r w:rsidRPr="008972AA">
        <w:rPr>
          <w:rFonts w:ascii="Times New Roman" w:eastAsia="Times New Roman" w:hAnsi="Times New Roman" w:cs="Times New Roman"/>
          <w:b/>
          <w:bCs/>
          <w:i/>
          <w:iCs/>
          <w:sz w:val="28"/>
          <w:szCs w:val="28"/>
          <w:lang w:eastAsia="ru-RU"/>
        </w:rPr>
        <w:t xml:space="preserve">Будьте внимательны и осторожны, весенний лед ошибок не прощает. </w:t>
      </w:r>
    </w:p>
    <w:p w:rsidR="008972AA" w:rsidRPr="008972AA" w:rsidRDefault="008972AA" w:rsidP="008972AA">
      <w:pPr>
        <w:spacing w:line="240" w:lineRule="auto"/>
        <w:ind w:firstLine="708"/>
        <w:jc w:val="both"/>
        <w:outlineLvl w:val="0"/>
        <w:rPr>
          <w:rFonts w:ascii="Times New Roman" w:eastAsia="Times New Roman" w:hAnsi="Times New Roman" w:cs="Times New Roman"/>
          <w:b/>
          <w:sz w:val="28"/>
          <w:szCs w:val="28"/>
          <w:lang w:eastAsia="ru-RU"/>
        </w:rPr>
      </w:pPr>
    </w:p>
    <w:p w:rsidR="008972AA" w:rsidRPr="008972AA" w:rsidRDefault="008972AA" w:rsidP="008972AA">
      <w:pPr>
        <w:spacing w:line="240" w:lineRule="auto"/>
        <w:rPr>
          <w:rFonts w:ascii="Times New Roman" w:eastAsia="Times New Roman" w:hAnsi="Times New Roman" w:cs="Times New Roman"/>
          <w:b/>
          <w:i/>
          <w:sz w:val="28"/>
          <w:szCs w:val="28"/>
          <w:lang w:eastAsia="ru-RU"/>
        </w:rPr>
      </w:pPr>
      <w:r w:rsidRPr="008972AA">
        <w:rPr>
          <w:rFonts w:ascii="Times New Roman" w:eastAsia="Times New Roman" w:hAnsi="Times New Roman" w:cs="Times New Roman"/>
          <w:b/>
          <w:bCs/>
          <w:i/>
          <w:iCs/>
          <w:sz w:val="28"/>
          <w:szCs w:val="28"/>
          <w:lang w:eastAsia="ru-RU"/>
        </w:rPr>
        <w:t xml:space="preserve">Не забывайте, что Ваша безопасность зависит от знания и умения правильно применять «Правила безопасного поведения на льду»                                                                                                              </w:t>
      </w:r>
      <w:r w:rsidRPr="008972AA">
        <w:rPr>
          <w:rFonts w:ascii="Times New Roman" w:eastAsia="Times New Roman" w:hAnsi="Times New Roman" w:cs="Times New Roman"/>
          <w:bCs/>
          <w:i/>
          <w:iCs/>
          <w:sz w:val="28"/>
          <w:szCs w:val="28"/>
          <w:lang w:eastAsia="ru-RU"/>
        </w:rPr>
        <w:t xml:space="preserve"> </w:t>
      </w:r>
    </w:p>
    <w:p w:rsidR="008972AA" w:rsidRPr="008972AA" w:rsidRDefault="008972AA" w:rsidP="008972AA">
      <w:pPr>
        <w:spacing w:line="240" w:lineRule="auto"/>
        <w:rPr>
          <w:rFonts w:ascii="Times New Roman" w:eastAsia="Times New Roman" w:hAnsi="Times New Roman" w:cs="Times New Roman"/>
          <w:bCs/>
          <w:i/>
          <w:sz w:val="28"/>
          <w:szCs w:val="28"/>
          <w:lang w:eastAsia="ru-RU"/>
        </w:rPr>
      </w:pPr>
    </w:p>
    <w:p w:rsidR="008972AA" w:rsidRPr="008972AA" w:rsidRDefault="008972AA" w:rsidP="008972AA">
      <w:pPr>
        <w:spacing w:line="240" w:lineRule="auto"/>
        <w:rPr>
          <w:rFonts w:ascii="Times New Roman" w:eastAsia="Times New Roman" w:hAnsi="Times New Roman" w:cs="Times New Roman"/>
          <w:i/>
          <w:sz w:val="28"/>
          <w:szCs w:val="28"/>
          <w:lang w:eastAsia="ru-RU"/>
        </w:rPr>
      </w:pPr>
      <w:r w:rsidRPr="008972AA">
        <w:rPr>
          <w:rFonts w:ascii="Times New Roman" w:eastAsia="Times New Roman" w:hAnsi="Times New Roman" w:cs="Times New Roman"/>
          <w:b/>
          <w:bCs/>
          <w:i/>
          <w:sz w:val="28"/>
          <w:szCs w:val="28"/>
          <w:lang w:eastAsia="ru-RU"/>
        </w:rPr>
        <w:t>Если, находясь на водоёме, вы попали в беду, звоните по единому телефону всех спасательных служб 112.</w:t>
      </w:r>
    </w:p>
    <w:p w:rsidR="008972AA" w:rsidRPr="008972AA" w:rsidRDefault="008972AA" w:rsidP="008972AA">
      <w:pPr>
        <w:spacing w:line="240" w:lineRule="auto"/>
        <w:rPr>
          <w:rFonts w:ascii="Times New Roman" w:eastAsia="Times New Roman" w:hAnsi="Times New Roman" w:cs="Times New Roman"/>
          <w:b/>
          <w:sz w:val="28"/>
          <w:szCs w:val="28"/>
          <w:lang w:eastAsia="ru-RU"/>
        </w:rPr>
      </w:pPr>
    </w:p>
    <w:p w:rsidR="008972AA" w:rsidRPr="008972AA" w:rsidRDefault="008972AA" w:rsidP="008972AA">
      <w:pPr>
        <w:spacing w:line="240" w:lineRule="auto"/>
        <w:rPr>
          <w:rFonts w:ascii="Times New Roman" w:eastAsia="Times New Roman" w:hAnsi="Times New Roman" w:cs="Times New Roman"/>
          <w:sz w:val="24"/>
          <w:szCs w:val="24"/>
          <w:lang w:eastAsia="ru-RU"/>
        </w:rPr>
      </w:pPr>
      <w:r w:rsidRPr="008972AA">
        <w:rPr>
          <w:rFonts w:ascii="Times New Roman" w:eastAsia="Times New Roman" w:hAnsi="Times New Roman" w:cs="Times New Roman"/>
          <w:sz w:val="24"/>
          <w:szCs w:val="24"/>
          <w:lang w:eastAsia="ru-RU"/>
        </w:rPr>
        <w:t xml:space="preserve"> </w:t>
      </w:r>
      <w:proofErr w:type="spellStart"/>
      <w:r w:rsidRPr="008972AA">
        <w:rPr>
          <w:rFonts w:ascii="Times New Roman" w:eastAsia="Times New Roman" w:hAnsi="Times New Roman" w:cs="Times New Roman"/>
          <w:sz w:val="24"/>
          <w:szCs w:val="24"/>
          <w:lang w:eastAsia="ru-RU"/>
        </w:rPr>
        <w:t>Купинское</w:t>
      </w:r>
      <w:proofErr w:type="spellEnd"/>
      <w:r w:rsidRPr="008972AA">
        <w:rPr>
          <w:rFonts w:ascii="Times New Roman" w:eastAsia="Times New Roman" w:hAnsi="Times New Roman" w:cs="Times New Roman"/>
          <w:sz w:val="24"/>
          <w:szCs w:val="24"/>
          <w:lang w:eastAsia="ru-RU"/>
        </w:rPr>
        <w:t xml:space="preserve"> инспекторское отделение Центра ГИМС ГУ МЧС России по НСО</w:t>
      </w:r>
    </w:p>
    <w:p w:rsidR="008972AA" w:rsidRPr="008972AA" w:rsidRDefault="008972AA" w:rsidP="008972AA">
      <w:pPr>
        <w:pBdr>
          <w:bottom w:val="single" w:sz="4" w:space="1" w:color="auto"/>
        </w:pBdr>
        <w:spacing w:line="240" w:lineRule="auto"/>
        <w:rPr>
          <w:rFonts w:ascii="Times New Roman" w:eastAsia="Times New Roman" w:hAnsi="Times New Roman" w:cs="Times New Roman"/>
          <w:color w:val="000000"/>
          <w:sz w:val="24"/>
          <w:szCs w:val="24"/>
          <w:lang w:eastAsia="ru-RU"/>
        </w:rPr>
      </w:pPr>
    </w:p>
    <w:p w:rsidR="008972AA" w:rsidRPr="008972AA" w:rsidRDefault="008972AA" w:rsidP="008972AA">
      <w:pPr>
        <w:spacing w:line="240" w:lineRule="auto"/>
        <w:jc w:val="center"/>
        <w:rPr>
          <w:rFonts w:ascii="Times New Roman" w:eastAsia="Times New Roman" w:hAnsi="Times New Roman" w:cs="Times New Roman"/>
          <w:color w:val="000000"/>
          <w:sz w:val="32"/>
          <w:szCs w:val="32"/>
          <w:lang w:eastAsia="ru-RU"/>
        </w:rPr>
      </w:pPr>
      <w:r w:rsidRPr="008972AA">
        <w:rPr>
          <w:rFonts w:ascii="Times New Roman" w:eastAsia="Times New Roman" w:hAnsi="Times New Roman" w:cs="Times New Roman"/>
          <w:b/>
          <w:color w:val="000000"/>
          <w:sz w:val="44"/>
          <w:szCs w:val="44"/>
          <w:lang w:eastAsia="ru-RU"/>
        </w:rPr>
        <w:t>Особое внимание  на предупреждение           происшествий с детьми</w:t>
      </w:r>
    </w:p>
    <w:p w:rsidR="008972AA" w:rsidRPr="008972AA" w:rsidRDefault="008972AA" w:rsidP="008972AA">
      <w:pPr>
        <w:spacing w:line="240" w:lineRule="auto"/>
        <w:rPr>
          <w:rFonts w:ascii="Times New Roman" w:eastAsia="Times New Roman" w:hAnsi="Times New Roman" w:cs="Times New Roman"/>
          <w:b/>
          <w:bCs/>
          <w:sz w:val="32"/>
          <w:szCs w:val="32"/>
          <w:lang w:eastAsia="ru-RU"/>
        </w:rPr>
      </w:pPr>
      <w:r w:rsidRPr="008972AA">
        <w:rPr>
          <w:rFonts w:ascii="Times New Roman" w:eastAsia="Times New Roman" w:hAnsi="Times New Roman" w:cs="Times New Roman"/>
          <w:color w:val="000000"/>
          <w:sz w:val="32"/>
          <w:szCs w:val="32"/>
          <w:lang w:eastAsia="ru-RU"/>
        </w:rPr>
        <w:t xml:space="preserve"> </w:t>
      </w:r>
      <w:r w:rsidRPr="008972AA">
        <w:rPr>
          <w:rFonts w:ascii="Times New Roman" w:eastAsia="Times New Roman" w:hAnsi="Times New Roman" w:cs="Times New Roman"/>
          <w:color w:val="000000"/>
          <w:sz w:val="32"/>
          <w:szCs w:val="32"/>
          <w:lang w:eastAsia="ru-RU"/>
        </w:rPr>
        <w:tab/>
      </w:r>
      <w:r w:rsidRPr="008972AA">
        <w:rPr>
          <w:rFonts w:ascii="Times New Roman" w:eastAsia="Times New Roman" w:hAnsi="Times New Roman" w:cs="Times New Roman"/>
          <w:color w:val="000000"/>
          <w:sz w:val="32"/>
          <w:szCs w:val="32"/>
          <w:lang w:eastAsia="ru-RU"/>
        </w:rPr>
        <w:tab/>
      </w:r>
      <w:r w:rsidRPr="008972AA">
        <w:rPr>
          <w:rFonts w:ascii="Times New Roman" w:eastAsia="Times New Roman" w:hAnsi="Times New Roman" w:cs="Times New Roman"/>
          <w:color w:val="000000"/>
          <w:sz w:val="32"/>
          <w:szCs w:val="32"/>
          <w:lang w:eastAsia="ru-RU"/>
        </w:rPr>
        <w:tab/>
      </w:r>
      <w:r w:rsidRPr="008972AA">
        <w:rPr>
          <w:rFonts w:ascii="Times New Roman" w:eastAsia="Times New Roman" w:hAnsi="Times New Roman" w:cs="Times New Roman"/>
          <w:color w:val="000000"/>
          <w:sz w:val="32"/>
          <w:szCs w:val="32"/>
          <w:lang w:eastAsia="ru-RU"/>
        </w:rPr>
        <w:tab/>
      </w:r>
      <w:r w:rsidRPr="008972AA">
        <w:rPr>
          <w:rFonts w:ascii="Times New Roman" w:eastAsia="Times New Roman" w:hAnsi="Times New Roman" w:cs="Times New Roman"/>
          <w:sz w:val="32"/>
          <w:szCs w:val="32"/>
          <w:lang w:eastAsia="ru-RU"/>
        </w:rPr>
        <w:t>.</w:t>
      </w:r>
    </w:p>
    <w:p w:rsidR="008972AA" w:rsidRPr="008972AA" w:rsidRDefault="008972AA" w:rsidP="008972AA">
      <w:pPr>
        <w:spacing w:line="240" w:lineRule="auto"/>
        <w:rPr>
          <w:rFonts w:ascii="Times New Roman" w:eastAsia="Times New Roman" w:hAnsi="Times New Roman" w:cs="Times New Roman"/>
          <w:sz w:val="28"/>
          <w:szCs w:val="28"/>
          <w:lang w:eastAsia="ru-RU"/>
        </w:rPr>
      </w:pPr>
      <w:r w:rsidRPr="008972AA">
        <w:rPr>
          <w:rFonts w:ascii="Times New Roman" w:eastAsia="Times New Roman" w:hAnsi="Times New Roman" w:cs="Times New Roman"/>
          <w:sz w:val="24"/>
          <w:szCs w:val="24"/>
          <w:lang w:eastAsia="ru-RU"/>
        </w:rPr>
        <w:tab/>
        <w:t xml:space="preserve"> </w:t>
      </w:r>
      <w:r w:rsidRPr="008972AA">
        <w:rPr>
          <w:rFonts w:ascii="Times New Roman" w:eastAsia="Times New Roman" w:hAnsi="Times New Roman" w:cs="Times New Roman"/>
          <w:sz w:val="32"/>
          <w:szCs w:val="32"/>
          <w:lang w:eastAsia="ru-RU"/>
        </w:rPr>
        <w:t>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8972AA">
        <w:rPr>
          <w:rFonts w:ascii="Times New Roman" w:eastAsia="Times New Roman" w:hAnsi="Times New Roman" w:cs="Times New Roman"/>
          <w:color w:val="000000"/>
          <w:sz w:val="32"/>
          <w:szCs w:val="32"/>
          <w:lang w:eastAsia="ru-RU"/>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8972AA">
        <w:rPr>
          <w:rFonts w:ascii="Times New Roman" w:eastAsia="Times New Roman" w:hAnsi="Times New Roman" w:cs="Times New Roman"/>
          <w:sz w:val="32"/>
          <w:szCs w:val="32"/>
          <w:lang w:eastAsia="ru-RU"/>
        </w:rPr>
        <w:tab/>
        <w:t xml:space="preserve">    Любителям рыбалки разъясняются опасности, </w:t>
      </w:r>
      <w:r w:rsidRPr="008972AA">
        <w:rPr>
          <w:rFonts w:ascii="Times New Roman" w:eastAsia="Times New Roman" w:hAnsi="Times New Roman" w:cs="Times New Roman"/>
          <w:sz w:val="32"/>
          <w:szCs w:val="32"/>
          <w:lang w:eastAsia="ru-RU"/>
        </w:rPr>
        <w:lastRenderedPageBreak/>
        <w:t xml:space="preserve">которые могут подстерегать их в это время, раздаются памятки по правилам безопасного поведения на водоемах.                                                                                                                 </w:t>
      </w:r>
      <w:r w:rsidRPr="008972AA">
        <w:rPr>
          <w:rFonts w:ascii="Times New Roman" w:eastAsia="Times New Roman" w:hAnsi="Times New Roman" w:cs="Arial"/>
          <w:sz w:val="32"/>
          <w:szCs w:val="32"/>
          <w:lang w:eastAsia="ru-RU"/>
        </w:rPr>
        <w:t xml:space="preserve">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w:t>
      </w:r>
      <w:proofErr w:type="gramStart"/>
      <w:r w:rsidRPr="008972AA">
        <w:rPr>
          <w:rFonts w:ascii="Times New Roman" w:eastAsia="Times New Roman" w:hAnsi="Times New Roman" w:cs="Arial"/>
          <w:sz w:val="32"/>
          <w:szCs w:val="32"/>
          <w:lang w:eastAsia="ru-RU"/>
        </w:rPr>
        <w:t>контроль за</w:t>
      </w:r>
      <w:proofErr w:type="gramEnd"/>
      <w:r w:rsidRPr="008972AA">
        <w:rPr>
          <w:rFonts w:ascii="Times New Roman" w:eastAsia="Times New Roman" w:hAnsi="Times New Roman" w:cs="Arial"/>
          <w:sz w:val="32"/>
          <w:szCs w:val="32"/>
          <w:lang w:eastAsia="ru-RU"/>
        </w:rPr>
        <w:t xml:space="preserve"> местами игр детей.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8972AA">
        <w:rPr>
          <w:rFonts w:ascii="Times New Roman" w:eastAsia="Times New Roman" w:hAnsi="Times New Roman" w:cs="Times New Roman"/>
          <w:b/>
          <w:bCs/>
          <w:sz w:val="28"/>
          <w:szCs w:val="28"/>
          <w:lang w:eastAsia="ru-RU"/>
        </w:rPr>
        <w:t xml:space="preserve"> </w:t>
      </w:r>
      <w:r w:rsidRPr="008972AA">
        <w:rPr>
          <w:rFonts w:ascii="Times New Roman" w:eastAsia="Times New Roman" w:hAnsi="Times New Roman" w:cs="Times New Roman"/>
          <w:bCs/>
          <w:sz w:val="32"/>
          <w:szCs w:val="32"/>
          <w:lang w:eastAsia="ru-RU"/>
        </w:rPr>
        <w:t>Чтобы избежать  несчастных случаев, следует исключить шалости на водоемах и</w:t>
      </w:r>
      <w:r w:rsidRPr="008972AA">
        <w:rPr>
          <w:rFonts w:ascii="Times New Roman" w:eastAsia="Times New Roman" w:hAnsi="Times New Roman" w:cs="Times New Roman"/>
          <w:b/>
          <w:bCs/>
          <w:sz w:val="32"/>
          <w:szCs w:val="32"/>
          <w:lang w:eastAsia="ru-RU"/>
        </w:rPr>
        <w:t xml:space="preserve"> </w:t>
      </w:r>
      <w:r w:rsidRPr="008972AA">
        <w:rPr>
          <w:rFonts w:ascii="Times New Roman" w:eastAsia="Times New Roman" w:hAnsi="Times New Roman" w:cs="Arial"/>
          <w:sz w:val="32"/>
          <w:szCs w:val="32"/>
          <w:lang w:eastAsia="ru-RU"/>
        </w:rPr>
        <w:t xml:space="preserve">усилить контроль над местами игр детей.                         </w:t>
      </w:r>
    </w:p>
    <w:p w:rsidR="008972AA" w:rsidRPr="008972AA" w:rsidRDefault="008972AA" w:rsidP="008972AA">
      <w:pPr>
        <w:spacing w:line="240" w:lineRule="auto"/>
        <w:rPr>
          <w:rFonts w:ascii="Times New Roman" w:eastAsia="Times New Roman" w:hAnsi="Times New Roman" w:cs="Times New Roman"/>
          <w:b/>
          <w:bCs/>
          <w:sz w:val="24"/>
          <w:szCs w:val="24"/>
          <w:lang w:eastAsia="ru-RU"/>
        </w:rPr>
      </w:pPr>
    </w:p>
    <w:p w:rsidR="008972AA" w:rsidRPr="008972AA" w:rsidRDefault="008972AA" w:rsidP="008972AA">
      <w:pPr>
        <w:spacing w:line="240" w:lineRule="auto"/>
        <w:rPr>
          <w:rFonts w:ascii="Times New Roman" w:eastAsia="Times New Roman" w:hAnsi="Times New Roman" w:cs="Times New Roman"/>
          <w:b/>
          <w:bCs/>
          <w:sz w:val="24"/>
          <w:szCs w:val="24"/>
          <w:lang w:eastAsia="ru-RU"/>
        </w:rPr>
      </w:pPr>
      <w:r w:rsidRPr="008972AA">
        <w:rPr>
          <w:rFonts w:ascii="Times New Roman" w:eastAsia="Times New Roman" w:hAnsi="Times New Roman" w:cs="Times New Roman"/>
          <w:b/>
          <w:bCs/>
          <w:sz w:val="24"/>
          <w:szCs w:val="24"/>
          <w:lang w:eastAsia="ru-RU"/>
        </w:rPr>
        <w:t xml:space="preserve">ВЗРОСЛЫЕ И ДЕТИ. СОБЛЮДАЙТЕ  «ПРАВИЛА  ПОВЕДЕНИЯ НА ВОДНЫХ ОБЪЕКТАХ»                                </w:t>
      </w:r>
    </w:p>
    <w:p w:rsidR="008972AA" w:rsidRPr="008972AA" w:rsidRDefault="008972AA" w:rsidP="008972AA">
      <w:pPr>
        <w:spacing w:line="240" w:lineRule="auto"/>
        <w:rPr>
          <w:rFonts w:ascii="Cambria" w:eastAsia="Calibri" w:hAnsi="Cambria" w:cs="Times New Roman"/>
          <w:b/>
          <w:bCs/>
          <w:iCs/>
          <w:sz w:val="28"/>
          <w:szCs w:val="28"/>
        </w:rPr>
      </w:pPr>
    </w:p>
    <w:p w:rsidR="008972AA" w:rsidRPr="008972AA" w:rsidRDefault="008972AA" w:rsidP="008972AA">
      <w:pPr>
        <w:spacing w:line="240" w:lineRule="auto"/>
        <w:rPr>
          <w:rFonts w:ascii="Cambria" w:eastAsia="Calibri" w:hAnsi="Cambria" w:cs="Times New Roman"/>
          <w:b/>
          <w:sz w:val="32"/>
          <w:szCs w:val="32"/>
        </w:rPr>
      </w:pPr>
      <w:r w:rsidRPr="008972AA">
        <w:rPr>
          <w:rFonts w:ascii="Cambria" w:eastAsia="Calibri" w:hAnsi="Cambria" w:cs="Times New Roman"/>
          <w:b/>
          <w:bCs/>
          <w:iCs/>
          <w:sz w:val="28"/>
          <w:szCs w:val="28"/>
        </w:rPr>
        <w:t xml:space="preserve">Не забывайте, что Ваша безопасность зависит от знания и умения правильно применять «Правила безопасного поведения на льду»                                                                                                              </w:t>
      </w:r>
      <w:r w:rsidRPr="008972AA">
        <w:rPr>
          <w:rFonts w:ascii="Cambria" w:eastAsia="Calibri" w:hAnsi="Cambria" w:cs="Times New Roman"/>
          <w:bCs/>
          <w:iCs/>
          <w:sz w:val="28"/>
          <w:szCs w:val="28"/>
        </w:rPr>
        <w:t xml:space="preserve"> </w:t>
      </w:r>
    </w:p>
    <w:p w:rsidR="008972AA" w:rsidRPr="008972AA" w:rsidRDefault="008972AA" w:rsidP="008972AA">
      <w:pPr>
        <w:spacing w:line="240" w:lineRule="auto"/>
        <w:rPr>
          <w:rFonts w:ascii="Times New Roman" w:eastAsia="Times New Roman" w:hAnsi="Times New Roman" w:cs="Times New Roman"/>
          <w:bCs/>
          <w:sz w:val="28"/>
          <w:szCs w:val="28"/>
          <w:lang w:eastAsia="ru-RU"/>
        </w:rPr>
      </w:pPr>
    </w:p>
    <w:p w:rsidR="008972AA" w:rsidRPr="008972AA" w:rsidRDefault="008972AA" w:rsidP="008972AA">
      <w:pPr>
        <w:spacing w:line="240" w:lineRule="auto"/>
        <w:rPr>
          <w:rFonts w:ascii="Times New Roman" w:eastAsia="Times New Roman" w:hAnsi="Times New Roman" w:cs="Times New Roman"/>
          <w:b/>
          <w:bCs/>
          <w:sz w:val="32"/>
          <w:szCs w:val="32"/>
          <w:lang w:eastAsia="ru-RU"/>
        </w:rPr>
      </w:pPr>
      <w:r w:rsidRPr="008972AA">
        <w:rPr>
          <w:rFonts w:ascii="Times New Roman" w:eastAsia="Times New Roman" w:hAnsi="Times New Roman" w:cs="Times New Roman"/>
          <w:b/>
          <w:bCs/>
          <w:sz w:val="28"/>
          <w:szCs w:val="28"/>
          <w:lang w:eastAsia="ru-RU"/>
        </w:rPr>
        <w:t>Если, находясь на водоёме, вы попали в беду, звоните по единому телефону всех спасательных служб 112</w:t>
      </w:r>
    </w:p>
    <w:p w:rsidR="008972AA" w:rsidRPr="008972AA" w:rsidRDefault="008972AA" w:rsidP="008972AA">
      <w:pPr>
        <w:spacing w:line="240" w:lineRule="auto"/>
        <w:rPr>
          <w:rFonts w:ascii="Times New Roman" w:eastAsia="Times New Roman" w:hAnsi="Times New Roman" w:cs="Times New Roman"/>
          <w:sz w:val="28"/>
          <w:szCs w:val="28"/>
          <w:lang w:eastAsia="ru-RU"/>
        </w:rPr>
      </w:pPr>
    </w:p>
    <w:p w:rsidR="008972AA" w:rsidRDefault="008972AA" w:rsidP="008972AA">
      <w:pPr>
        <w:pBdr>
          <w:bottom w:val="single" w:sz="4" w:space="1" w:color="auto"/>
        </w:pBdr>
        <w:spacing w:line="240" w:lineRule="auto"/>
        <w:rPr>
          <w:rFonts w:ascii="Times New Roman" w:eastAsia="Times New Roman" w:hAnsi="Times New Roman" w:cs="Times New Roman"/>
          <w:sz w:val="28"/>
          <w:szCs w:val="28"/>
          <w:lang w:eastAsia="ru-RU"/>
        </w:rPr>
      </w:pPr>
      <w:proofErr w:type="spellStart"/>
      <w:r w:rsidRPr="008972AA">
        <w:rPr>
          <w:rFonts w:ascii="Times New Roman" w:eastAsia="Times New Roman" w:hAnsi="Times New Roman" w:cs="Times New Roman"/>
          <w:sz w:val="28"/>
          <w:szCs w:val="28"/>
          <w:lang w:eastAsia="ru-RU"/>
        </w:rPr>
        <w:t>Купинское</w:t>
      </w:r>
      <w:proofErr w:type="spellEnd"/>
      <w:r w:rsidRPr="008972AA">
        <w:rPr>
          <w:rFonts w:ascii="Times New Roman" w:eastAsia="Times New Roman" w:hAnsi="Times New Roman" w:cs="Times New Roman"/>
          <w:sz w:val="28"/>
          <w:szCs w:val="28"/>
          <w:lang w:eastAsia="ru-RU"/>
        </w:rPr>
        <w:t xml:space="preserve"> инспекторское отделение Центра ГИМС ГУ МЧС России по НСО</w:t>
      </w:r>
    </w:p>
    <w:p w:rsidR="008972AA" w:rsidRDefault="008972AA" w:rsidP="008972AA">
      <w:pPr>
        <w:rPr>
          <w:rFonts w:ascii="Times New Roman" w:eastAsia="Times New Roman" w:hAnsi="Times New Roman" w:cs="Times New Roman"/>
          <w:sz w:val="28"/>
          <w:szCs w:val="28"/>
          <w:lang w:eastAsia="ru-RU"/>
        </w:rPr>
      </w:pPr>
    </w:p>
    <w:p w:rsidR="008972AA" w:rsidRPr="008972AA" w:rsidRDefault="008972AA" w:rsidP="008972AA">
      <w:pPr>
        <w:shd w:val="clear" w:color="auto" w:fill="FFFFFF"/>
        <w:spacing w:after="150" w:line="240" w:lineRule="auto"/>
        <w:jc w:val="center"/>
        <w:outlineLvl w:val="0"/>
        <w:rPr>
          <w:rFonts w:ascii="Arial" w:eastAsia="Times New Roman" w:hAnsi="Arial" w:cs="Arial"/>
          <w:b/>
          <w:bCs/>
          <w:color w:val="333333"/>
          <w:kern w:val="36"/>
          <w:sz w:val="36"/>
          <w:szCs w:val="36"/>
          <w:lang w:eastAsia="ru-RU"/>
        </w:rPr>
      </w:pPr>
      <w:r w:rsidRPr="008972AA">
        <w:rPr>
          <w:rFonts w:ascii="Arial" w:eastAsia="Times New Roman" w:hAnsi="Arial" w:cs="Arial"/>
          <w:b/>
          <w:bCs/>
          <w:color w:val="333333"/>
          <w:kern w:val="36"/>
          <w:sz w:val="36"/>
          <w:szCs w:val="36"/>
          <w:lang w:eastAsia="ru-RU"/>
        </w:rPr>
        <w:t>Паводок. Ваши действия</w:t>
      </w:r>
    </w:p>
    <w:p w:rsidR="008972AA" w:rsidRPr="008972AA" w:rsidRDefault="008972AA" w:rsidP="008972AA">
      <w:pPr>
        <w:shd w:val="clear" w:color="auto" w:fill="FFFFFF"/>
        <w:spacing w:before="150" w:after="300" w:line="285" w:lineRule="atLeast"/>
        <w:ind w:firstLine="708"/>
        <w:rPr>
          <w:rFonts w:ascii="Arial" w:eastAsia="Times New Roman" w:hAnsi="Arial" w:cs="Arial"/>
          <w:b/>
          <w:bCs/>
          <w:i/>
          <w:iCs/>
          <w:color w:val="333333"/>
          <w:lang w:eastAsia="ru-RU"/>
        </w:rPr>
      </w:pPr>
      <w:r w:rsidRPr="008972AA">
        <w:rPr>
          <w:rFonts w:ascii="Arial" w:eastAsia="Times New Roman" w:hAnsi="Arial" w:cs="Arial"/>
          <w:b/>
          <w:bCs/>
          <w:i/>
          <w:iCs/>
          <w:color w:val="333333"/>
          <w:lang w:eastAsia="ru-RU"/>
        </w:rPr>
        <w:t xml:space="preserve">Паводок – это кратковременное поднятие уровня </w:t>
      </w:r>
      <w:proofErr w:type="gramStart"/>
      <w:r w:rsidRPr="008972AA">
        <w:rPr>
          <w:rFonts w:ascii="Arial" w:eastAsia="Times New Roman" w:hAnsi="Arial" w:cs="Arial"/>
          <w:b/>
          <w:bCs/>
          <w:i/>
          <w:iCs/>
          <w:color w:val="333333"/>
          <w:lang w:eastAsia="ru-RU"/>
        </w:rPr>
        <w:t>воды</w:t>
      </w:r>
      <w:proofErr w:type="gramEnd"/>
      <w:r w:rsidRPr="008972AA">
        <w:rPr>
          <w:rFonts w:ascii="Arial" w:eastAsia="Times New Roman" w:hAnsi="Arial" w:cs="Arial"/>
          <w:b/>
          <w:bCs/>
          <w:i/>
          <w:iCs/>
          <w:color w:val="333333"/>
          <w:lang w:eastAsia="ru-RU"/>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8972AA" w:rsidRPr="008972AA" w:rsidRDefault="008972AA" w:rsidP="008972AA">
      <w:pPr>
        <w:shd w:val="clear" w:color="auto" w:fill="FFFFFF"/>
        <w:spacing w:before="150" w:after="300" w:line="285" w:lineRule="atLeast"/>
        <w:rPr>
          <w:rFonts w:ascii="Arial" w:eastAsia="Times New Roman" w:hAnsi="Arial" w:cs="Arial"/>
          <w:color w:val="333333"/>
          <w:sz w:val="28"/>
          <w:szCs w:val="28"/>
          <w:lang w:eastAsia="ru-RU"/>
        </w:rPr>
      </w:pPr>
      <w:r w:rsidRPr="008972AA">
        <w:rPr>
          <w:rFonts w:ascii="Arial" w:eastAsia="Times New Roman" w:hAnsi="Arial" w:cs="Arial"/>
          <w:color w:val="333333"/>
          <w:sz w:val="28"/>
          <w:szCs w:val="28"/>
          <w:lang w:eastAsia="ru-RU"/>
        </w:rPr>
        <w:lastRenderedPageBreak/>
        <w:t xml:space="preserve">Как действовать при угрозе паводка:                                                       </w:t>
      </w:r>
    </w:p>
    <w:p w:rsidR="008972AA" w:rsidRPr="008972AA" w:rsidRDefault="008972AA" w:rsidP="008972AA">
      <w:pPr>
        <w:shd w:val="clear" w:color="auto" w:fill="FFFFFF"/>
        <w:spacing w:before="150" w:after="300" w:line="285" w:lineRule="atLeast"/>
        <w:ind w:firstLine="708"/>
        <w:rPr>
          <w:rFonts w:ascii="Arial" w:eastAsia="Times New Roman" w:hAnsi="Arial" w:cs="Arial"/>
          <w:color w:val="333333"/>
          <w:sz w:val="20"/>
          <w:szCs w:val="20"/>
          <w:lang w:eastAsia="ru-RU"/>
        </w:rPr>
      </w:pPr>
      <w:r w:rsidRPr="008972AA">
        <w:rPr>
          <w:rFonts w:ascii="Arial" w:eastAsia="Times New Roman" w:hAnsi="Arial" w:cs="Arial"/>
          <w:b/>
          <w:color w:val="333333"/>
          <w:lang w:eastAsia="ru-RU"/>
        </w:rPr>
        <w:t>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8972AA" w:rsidRPr="008972AA" w:rsidRDefault="008972AA" w:rsidP="008972AA">
      <w:pPr>
        <w:spacing w:line="240" w:lineRule="auto"/>
        <w:rPr>
          <w:rFonts w:ascii="Arial" w:eastAsia="Times New Roman" w:hAnsi="Arial" w:cs="Arial"/>
          <w:sz w:val="24"/>
          <w:szCs w:val="24"/>
          <w:lang w:eastAsia="ru-RU"/>
        </w:rPr>
      </w:pPr>
      <w:r w:rsidRPr="008972AA">
        <w:rPr>
          <w:rFonts w:ascii="Arial" w:eastAsia="Times New Roman" w:hAnsi="Arial" w:cs="Arial"/>
          <w:b/>
          <w:bCs/>
          <w:sz w:val="24"/>
          <w:szCs w:val="24"/>
          <w:lang w:eastAsia="ru-RU"/>
        </w:rPr>
        <w:t>Если, находясь на водоёме, вы попали в бедственное положение, звоните по единому телефону всех спасательных служб 112.</w:t>
      </w:r>
    </w:p>
    <w:p w:rsidR="008972AA" w:rsidRPr="008972AA" w:rsidRDefault="008972AA" w:rsidP="008972AA">
      <w:pPr>
        <w:spacing w:line="240" w:lineRule="auto"/>
        <w:rPr>
          <w:rFonts w:ascii="Times New Roman" w:eastAsia="Times New Roman" w:hAnsi="Times New Roman" w:cs="Times New Roman"/>
          <w:sz w:val="28"/>
          <w:szCs w:val="28"/>
          <w:lang w:eastAsia="ru-RU"/>
        </w:rPr>
      </w:pPr>
    </w:p>
    <w:p w:rsidR="008972AA" w:rsidRPr="008972AA" w:rsidRDefault="008972AA" w:rsidP="008972AA">
      <w:pPr>
        <w:spacing w:line="240" w:lineRule="auto"/>
        <w:rPr>
          <w:rFonts w:ascii="Arial" w:eastAsia="Times New Roman" w:hAnsi="Arial" w:cs="Arial"/>
          <w:lang w:eastAsia="ru-RU"/>
        </w:rPr>
      </w:pPr>
      <w:proofErr w:type="spellStart"/>
      <w:r w:rsidRPr="008972AA">
        <w:rPr>
          <w:rFonts w:ascii="Arial" w:eastAsia="Times New Roman" w:hAnsi="Arial" w:cs="Arial"/>
          <w:lang w:eastAsia="ru-RU"/>
        </w:rPr>
        <w:t>Купинское</w:t>
      </w:r>
      <w:proofErr w:type="spellEnd"/>
      <w:r w:rsidRPr="008972AA">
        <w:rPr>
          <w:rFonts w:ascii="Arial" w:eastAsia="Times New Roman" w:hAnsi="Arial" w:cs="Arial"/>
          <w:lang w:eastAsia="ru-RU"/>
        </w:rPr>
        <w:t xml:space="preserve"> инспекторское отделение Центра ГИМС ГУ МЧС России по НСО</w:t>
      </w:r>
    </w:p>
    <w:p w:rsidR="008972AA" w:rsidRPr="008972AA" w:rsidRDefault="008972AA" w:rsidP="008972AA">
      <w:pPr>
        <w:rPr>
          <w:rFonts w:ascii="Times New Roman" w:eastAsia="Times New Roman" w:hAnsi="Times New Roman" w:cs="Times New Roman"/>
          <w:sz w:val="28"/>
          <w:szCs w:val="28"/>
          <w:lang w:eastAsia="ru-RU"/>
        </w:rPr>
      </w:pPr>
      <w:bookmarkStart w:id="0" w:name="_GoBack"/>
      <w:bookmarkEnd w:id="0"/>
    </w:p>
    <w:sectPr w:rsidR="008972AA" w:rsidRPr="008972AA" w:rsidSect="00EA2CA0">
      <w:headerReference w:type="default" r:id="rId8"/>
      <w:pgSz w:w="11907" w:h="16840" w:code="9"/>
      <w:pgMar w:top="1134" w:right="567" w:bottom="1134" w:left="1418"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3B" w:rsidRDefault="003D453B" w:rsidP="00056799">
      <w:pPr>
        <w:spacing w:line="240" w:lineRule="auto"/>
      </w:pPr>
      <w:r>
        <w:separator/>
      </w:r>
    </w:p>
  </w:endnote>
  <w:endnote w:type="continuationSeparator" w:id="0">
    <w:p w:rsidR="003D453B" w:rsidRDefault="003D453B" w:rsidP="00056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3B" w:rsidRDefault="003D453B" w:rsidP="00056799">
      <w:pPr>
        <w:spacing w:line="240" w:lineRule="auto"/>
      </w:pPr>
      <w:r>
        <w:separator/>
      </w:r>
    </w:p>
  </w:footnote>
  <w:footnote w:type="continuationSeparator" w:id="0">
    <w:p w:rsidR="003D453B" w:rsidRDefault="003D453B" w:rsidP="000567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056799" w:rsidRPr="0005177F" w:rsidRDefault="00056799">
        <w:pPr>
          <w:pStyle w:val="a5"/>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8972AA">
          <w:rPr>
            <w:rFonts w:ascii="Times New Roman" w:hAnsi="Times New Roman" w:cs="Times New Roman"/>
            <w:noProof/>
            <w:sz w:val="20"/>
            <w:szCs w:val="20"/>
          </w:rPr>
          <w:t>3</w:t>
        </w:r>
        <w:r w:rsidRPr="0005177F">
          <w:rPr>
            <w:rFonts w:ascii="Times New Roman" w:hAnsi="Times New Roman" w:cs="Times New Roman"/>
            <w:sz w:val="20"/>
            <w:szCs w:val="20"/>
          </w:rPr>
          <w:fldChar w:fldCharType="end"/>
        </w:r>
      </w:p>
    </w:sdtContent>
  </w:sdt>
  <w:p w:rsidR="00056799" w:rsidRDefault="000567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4AF"/>
    <w:multiLevelType w:val="hybridMultilevel"/>
    <w:tmpl w:val="315279D8"/>
    <w:lvl w:ilvl="0" w:tplc="2CF8963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D614023"/>
    <w:multiLevelType w:val="multilevel"/>
    <w:tmpl w:val="D430B9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4D677C"/>
    <w:multiLevelType w:val="hybridMultilevel"/>
    <w:tmpl w:val="53B83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4A166C"/>
    <w:multiLevelType w:val="hybridMultilevel"/>
    <w:tmpl w:val="FDE4B160"/>
    <w:lvl w:ilvl="0" w:tplc="33E06012">
      <w:start w:val="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BD02762"/>
    <w:multiLevelType w:val="multilevel"/>
    <w:tmpl w:val="DD745642"/>
    <w:lvl w:ilvl="0">
      <w:start w:val="1"/>
      <w:numFmt w:val="decimal"/>
      <w:lvlText w:val="%1."/>
      <w:lvlJc w:val="left"/>
      <w:pPr>
        <w:ind w:left="1125" w:hanging="360"/>
      </w:pPr>
      <w:rPr>
        <w:rFonts w:hint="default"/>
      </w:rPr>
    </w:lvl>
    <w:lvl w:ilvl="1">
      <w:start w:val="1"/>
      <w:numFmt w:val="decimal"/>
      <w:isLgl/>
      <w:lvlText w:val="%1.%2."/>
      <w:lvlJc w:val="left"/>
      <w:pPr>
        <w:ind w:left="1845" w:hanging="720"/>
      </w:pPr>
      <w:rPr>
        <w:rFonts w:hint="default"/>
        <w:b/>
      </w:rPr>
    </w:lvl>
    <w:lvl w:ilvl="2">
      <w:start w:val="1"/>
      <w:numFmt w:val="decimal"/>
      <w:isLgl/>
      <w:lvlText w:val="%1.%2.%3."/>
      <w:lvlJc w:val="left"/>
      <w:pPr>
        <w:ind w:left="2205"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4005" w:hanging="1440"/>
      </w:pPr>
      <w:rPr>
        <w:rFonts w:hint="default"/>
      </w:rPr>
    </w:lvl>
    <w:lvl w:ilvl="6">
      <w:start w:val="1"/>
      <w:numFmt w:val="decimal"/>
      <w:isLgl/>
      <w:lvlText w:val="%1.%2.%3.%4.%5.%6.%7."/>
      <w:lvlJc w:val="left"/>
      <w:pPr>
        <w:ind w:left="4725" w:hanging="1800"/>
      </w:pPr>
      <w:rPr>
        <w:rFonts w:hint="default"/>
      </w:rPr>
    </w:lvl>
    <w:lvl w:ilvl="7">
      <w:start w:val="1"/>
      <w:numFmt w:val="decimal"/>
      <w:isLgl/>
      <w:lvlText w:val="%1.%2.%3.%4.%5.%6.%7.%8."/>
      <w:lvlJc w:val="left"/>
      <w:pPr>
        <w:ind w:left="5085" w:hanging="1800"/>
      </w:pPr>
      <w:rPr>
        <w:rFonts w:hint="default"/>
      </w:rPr>
    </w:lvl>
    <w:lvl w:ilvl="8">
      <w:start w:val="1"/>
      <w:numFmt w:val="decimal"/>
      <w:isLgl/>
      <w:lvlText w:val="%1.%2.%3.%4.%5.%6.%7.%8.%9."/>
      <w:lvlJc w:val="left"/>
      <w:pPr>
        <w:ind w:left="5805" w:hanging="2160"/>
      </w:pPr>
      <w:rPr>
        <w:rFonts w:hint="default"/>
      </w:rPr>
    </w:lvl>
  </w:abstractNum>
  <w:abstractNum w:abstractNumId="6">
    <w:nsid w:val="7C650282"/>
    <w:multiLevelType w:val="hybridMultilevel"/>
    <w:tmpl w:val="DA6C0710"/>
    <w:lvl w:ilvl="0" w:tplc="C590E17C">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24"/>
    <w:rsid w:val="00056799"/>
    <w:rsid w:val="00173B69"/>
    <w:rsid w:val="001D48F6"/>
    <w:rsid w:val="002C47E5"/>
    <w:rsid w:val="003D453B"/>
    <w:rsid w:val="003E60ED"/>
    <w:rsid w:val="00466F35"/>
    <w:rsid w:val="0050362F"/>
    <w:rsid w:val="00541D4C"/>
    <w:rsid w:val="00567035"/>
    <w:rsid w:val="005B7A59"/>
    <w:rsid w:val="007B7119"/>
    <w:rsid w:val="007F489D"/>
    <w:rsid w:val="008373BF"/>
    <w:rsid w:val="008972AA"/>
    <w:rsid w:val="008F1995"/>
    <w:rsid w:val="00A10FE5"/>
    <w:rsid w:val="00A34EA0"/>
    <w:rsid w:val="00B15017"/>
    <w:rsid w:val="00C3544A"/>
    <w:rsid w:val="00E25565"/>
    <w:rsid w:val="00E84D1D"/>
    <w:rsid w:val="00EA2CA0"/>
    <w:rsid w:val="00FB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7824"/>
  </w:style>
  <w:style w:type="paragraph" w:customStyle="1" w:styleId="ConsPlusNormal">
    <w:name w:val="ConsPlusNormal"/>
    <w:rsid w:val="00FB782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B782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a3">
    <w:name w:val="Без интервала Знак"/>
    <w:aliases w:val="с интервалом Знак,Без интервала1 Знак,No Spacing1 Знак,No Spacing Знак"/>
    <w:link w:val="a4"/>
    <w:uiPriority w:val="1"/>
    <w:locked/>
    <w:rsid w:val="00FB7824"/>
    <w:rPr>
      <w:rFonts w:ascii="Calibri" w:eastAsia="Calibri" w:hAnsi="Calibri" w:cs="Calibri"/>
    </w:rPr>
  </w:style>
  <w:style w:type="paragraph" w:styleId="a4">
    <w:name w:val="No Spacing"/>
    <w:aliases w:val="с интервалом,Без интервала1,No Spacing1,No Spacing"/>
    <w:link w:val="a3"/>
    <w:uiPriority w:val="1"/>
    <w:qFormat/>
    <w:rsid w:val="00FB7824"/>
    <w:pPr>
      <w:spacing w:line="240" w:lineRule="auto"/>
    </w:pPr>
    <w:rPr>
      <w:rFonts w:ascii="Calibri" w:eastAsia="Calibri" w:hAnsi="Calibri" w:cs="Calibri"/>
    </w:rPr>
  </w:style>
  <w:style w:type="paragraph" w:customStyle="1" w:styleId="10">
    <w:name w:val="Верхний колонтитул1"/>
    <w:basedOn w:val="a"/>
    <w:next w:val="a5"/>
    <w:link w:val="a6"/>
    <w:uiPriority w:val="99"/>
    <w:unhideWhenUsed/>
    <w:rsid w:val="00056799"/>
    <w:pPr>
      <w:tabs>
        <w:tab w:val="center" w:pos="4677"/>
        <w:tab w:val="right" w:pos="9355"/>
      </w:tabs>
      <w:spacing w:line="240" w:lineRule="auto"/>
    </w:pPr>
  </w:style>
  <w:style w:type="character" w:customStyle="1" w:styleId="a6">
    <w:name w:val="Верхний колонтитул Знак"/>
    <w:basedOn w:val="a0"/>
    <w:link w:val="10"/>
    <w:uiPriority w:val="99"/>
    <w:rsid w:val="00056799"/>
  </w:style>
  <w:style w:type="paragraph" w:styleId="a5">
    <w:name w:val="header"/>
    <w:basedOn w:val="a"/>
    <w:link w:val="11"/>
    <w:uiPriority w:val="99"/>
    <w:unhideWhenUsed/>
    <w:rsid w:val="00056799"/>
    <w:pPr>
      <w:tabs>
        <w:tab w:val="center" w:pos="4677"/>
        <w:tab w:val="right" w:pos="9355"/>
      </w:tabs>
      <w:spacing w:line="240" w:lineRule="auto"/>
    </w:pPr>
  </w:style>
  <w:style w:type="character" w:customStyle="1" w:styleId="11">
    <w:name w:val="Верхний колонтитул Знак1"/>
    <w:basedOn w:val="a0"/>
    <w:link w:val="a5"/>
    <w:uiPriority w:val="99"/>
    <w:semiHidden/>
    <w:rsid w:val="00056799"/>
  </w:style>
  <w:style w:type="paragraph" w:styleId="a7">
    <w:name w:val="footnote text"/>
    <w:basedOn w:val="a"/>
    <w:link w:val="a8"/>
    <w:uiPriority w:val="99"/>
    <w:unhideWhenUsed/>
    <w:rsid w:val="00056799"/>
    <w:pPr>
      <w:spacing w:line="240" w:lineRule="auto"/>
    </w:pPr>
    <w:rPr>
      <w:sz w:val="20"/>
      <w:szCs w:val="20"/>
    </w:rPr>
  </w:style>
  <w:style w:type="character" w:customStyle="1" w:styleId="a8">
    <w:name w:val="Текст сноски Знак"/>
    <w:basedOn w:val="a0"/>
    <w:link w:val="a7"/>
    <w:uiPriority w:val="99"/>
    <w:rsid w:val="00056799"/>
    <w:rPr>
      <w:sz w:val="20"/>
      <w:szCs w:val="20"/>
    </w:rPr>
  </w:style>
  <w:style w:type="character" w:styleId="a9">
    <w:name w:val="footnote reference"/>
    <w:basedOn w:val="a0"/>
    <w:uiPriority w:val="99"/>
    <w:semiHidden/>
    <w:unhideWhenUsed/>
    <w:rsid w:val="00056799"/>
    <w:rPr>
      <w:vertAlign w:val="superscript"/>
    </w:rPr>
  </w:style>
  <w:style w:type="table" w:styleId="aa">
    <w:name w:val="Table Grid"/>
    <w:basedOn w:val="a1"/>
    <w:uiPriority w:val="59"/>
    <w:rsid w:val="000567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1D4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7824"/>
  </w:style>
  <w:style w:type="paragraph" w:customStyle="1" w:styleId="ConsPlusNormal">
    <w:name w:val="ConsPlusNormal"/>
    <w:rsid w:val="00FB782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B782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a3">
    <w:name w:val="Без интервала Знак"/>
    <w:aliases w:val="с интервалом Знак,Без интервала1 Знак,No Spacing1 Знак,No Spacing Знак"/>
    <w:link w:val="a4"/>
    <w:uiPriority w:val="1"/>
    <w:locked/>
    <w:rsid w:val="00FB7824"/>
    <w:rPr>
      <w:rFonts w:ascii="Calibri" w:eastAsia="Calibri" w:hAnsi="Calibri" w:cs="Calibri"/>
    </w:rPr>
  </w:style>
  <w:style w:type="paragraph" w:styleId="a4">
    <w:name w:val="No Spacing"/>
    <w:aliases w:val="с интервалом,Без интервала1,No Spacing1,No Spacing"/>
    <w:link w:val="a3"/>
    <w:uiPriority w:val="1"/>
    <w:qFormat/>
    <w:rsid w:val="00FB7824"/>
    <w:pPr>
      <w:spacing w:line="240" w:lineRule="auto"/>
    </w:pPr>
    <w:rPr>
      <w:rFonts w:ascii="Calibri" w:eastAsia="Calibri" w:hAnsi="Calibri" w:cs="Calibri"/>
    </w:rPr>
  </w:style>
  <w:style w:type="paragraph" w:customStyle="1" w:styleId="10">
    <w:name w:val="Верхний колонтитул1"/>
    <w:basedOn w:val="a"/>
    <w:next w:val="a5"/>
    <w:link w:val="a6"/>
    <w:uiPriority w:val="99"/>
    <w:unhideWhenUsed/>
    <w:rsid w:val="00056799"/>
    <w:pPr>
      <w:tabs>
        <w:tab w:val="center" w:pos="4677"/>
        <w:tab w:val="right" w:pos="9355"/>
      </w:tabs>
      <w:spacing w:line="240" w:lineRule="auto"/>
    </w:pPr>
  </w:style>
  <w:style w:type="character" w:customStyle="1" w:styleId="a6">
    <w:name w:val="Верхний колонтитул Знак"/>
    <w:basedOn w:val="a0"/>
    <w:link w:val="10"/>
    <w:uiPriority w:val="99"/>
    <w:rsid w:val="00056799"/>
  </w:style>
  <w:style w:type="paragraph" w:styleId="a5">
    <w:name w:val="header"/>
    <w:basedOn w:val="a"/>
    <w:link w:val="11"/>
    <w:uiPriority w:val="99"/>
    <w:unhideWhenUsed/>
    <w:rsid w:val="00056799"/>
    <w:pPr>
      <w:tabs>
        <w:tab w:val="center" w:pos="4677"/>
        <w:tab w:val="right" w:pos="9355"/>
      </w:tabs>
      <w:spacing w:line="240" w:lineRule="auto"/>
    </w:pPr>
  </w:style>
  <w:style w:type="character" w:customStyle="1" w:styleId="11">
    <w:name w:val="Верхний колонтитул Знак1"/>
    <w:basedOn w:val="a0"/>
    <w:link w:val="a5"/>
    <w:uiPriority w:val="99"/>
    <w:semiHidden/>
    <w:rsid w:val="00056799"/>
  </w:style>
  <w:style w:type="paragraph" w:styleId="a7">
    <w:name w:val="footnote text"/>
    <w:basedOn w:val="a"/>
    <w:link w:val="a8"/>
    <w:uiPriority w:val="99"/>
    <w:unhideWhenUsed/>
    <w:rsid w:val="00056799"/>
    <w:pPr>
      <w:spacing w:line="240" w:lineRule="auto"/>
    </w:pPr>
    <w:rPr>
      <w:sz w:val="20"/>
      <w:szCs w:val="20"/>
    </w:rPr>
  </w:style>
  <w:style w:type="character" w:customStyle="1" w:styleId="a8">
    <w:name w:val="Текст сноски Знак"/>
    <w:basedOn w:val="a0"/>
    <w:link w:val="a7"/>
    <w:uiPriority w:val="99"/>
    <w:rsid w:val="00056799"/>
    <w:rPr>
      <w:sz w:val="20"/>
      <w:szCs w:val="20"/>
    </w:rPr>
  </w:style>
  <w:style w:type="character" w:styleId="a9">
    <w:name w:val="footnote reference"/>
    <w:basedOn w:val="a0"/>
    <w:uiPriority w:val="99"/>
    <w:semiHidden/>
    <w:unhideWhenUsed/>
    <w:rsid w:val="00056799"/>
    <w:rPr>
      <w:vertAlign w:val="superscript"/>
    </w:rPr>
  </w:style>
  <w:style w:type="table" w:styleId="aa">
    <w:name w:val="Table Grid"/>
    <w:basedOn w:val="a1"/>
    <w:uiPriority w:val="59"/>
    <w:rsid w:val="000567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1D4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Nikolenko</cp:lastModifiedBy>
  <cp:revision>2</cp:revision>
  <dcterms:created xsi:type="dcterms:W3CDTF">2024-04-08T02:21:00Z</dcterms:created>
  <dcterms:modified xsi:type="dcterms:W3CDTF">2024-04-08T02:21:00Z</dcterms:modified>
</cp:coreProperties>
</file>