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5AD2" w:rsidRDefault="00BE5F55" w:rsidP="00BE5F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ПРОЕКТ</w:t>
      </w:r>
    </w:p>
    <w:p w:rsidR="00BE5F55" w:rsidRDefault="00BE5F55" w:rsidP="00BE5F5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0F483A" w:rsidRPr="0021590B" w:rsidRDefault="000F483A" w:rsidP="0021590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22D57">
        <w:rPr>
          <w:rFonts w:ascii="Times New Roman" w:eastAsia="Calibri" w:hAnsi="Times New Roman" w:cs="Times New Roman"/>
          <w:b/>
          <w:bCs/>
          <w:sz w:val="28"/>
          <w:szCs w:val="28"/>
        </w:rPr>
        <w:t>СОВЕТ ДЕПУТАТОВ</w:t>
      </w:r>
      <w:r w:rsidR="0021590B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</w:t>
      </w:r>
      <w:r w:rsidRPr="00222D57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НОВОКЛЮЧЕВСКОГО СЕЛЬСОВЕТА КУПИНСКОГО РАЙОНА НОВОСИБИРСКОЙ ОБЛАСТИ</w:t>
      </w:r>
      <w:r>
        <w:rPr>
          <w:rFonts w:ascii="Times New Roman" w:eastAsia="Calibri" w:hAnsi="Times New Roman" w:cs="Times New Roman"/>
          <w:b/>
          <w:color w:val="000000"/>
          <w:sz w:val="28"/>
          <w:szCs w:val="28"/>
        </w:rPr>
        <w:t xml:space="preserve"> </w:t>
      </w:r>
    </w:p>
    <w:p w:rsidR="00DF65C6" w:rsidRPr="00D07F5C" w:rsidRDefault="00DF65C6" w:rsidP="000F4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F483A" w:rsidRDefault="000F483A" w:rsidP="000F4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22D57">
        <w:rPr>
          <w:rFonts w:ascii="Times New Roman" w:eastAsia="Calibri" w:hAnsi="Times New Roman" w:cs="Times New Roman"/>
          <w:b/>
          <w:bCs/>
          <w:sz w:val="28"/>
          <w:szCs w:val="28"/>
        </w:rPr>
        <w:t>РЕШЕНИЕ</w:t>
      </w:r>
    </w:p>
    <w:p w:rsidR="000F483A" w:rsidRDefault="00964835" w:rsidP="000F4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>ДЕСЯТОЙ</w:t>
      </w:r>
      <w:r w:rsidR="000F483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СЕССИИ </w:t>
      </w:r>
      <w:r w:rsidR="004B5AD2">
        <w:rPr>
          <w:rFonts w:ascii="Times New Roman" w:eastAsia="Calibri" w:hAnsi="Times New Roman" w:cs="Times New Roman"/>
          <w:b/>
          <w:bCs/>
          <w:sz w:val="28"/>
          <w:szCs w:val="28"/>
        </w:rPr>
        <w:t>ШЕСТОГО</w:t>
      </w:r>
      <w:r w:rsidR="000F483A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СОЗЫВА</w:t>
      </w:r>
    </w:p>
    <w:p w:rsidR="000F483A" w:rsidRPr="00222D57" w:rsidRDefault="000F483A" w:rsidP="000F483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7A4254" w:rsidRDefault="00BE5F55" w:rsidP="000F4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BE5F55">
        <w:rPr>
          <w:rFonts w:ascii="Times New Roman" w:eastAsia="Calibri" w:hAnsi="Times New Roman" w:cs="Times New Roman"/>
          <w:bCs/>
          <w:sz w:val="28"/>
          <w:szCs w:val="28"/>
        </w:rPr>
        <w:t>_______</w:t>
      </w:r>
      <w:r w:rsidR="0021590B" w:rsidRPr="00BE5F55">
        <w:rPr>
          <w:rFonts w:ascii="Times New Roman" w:eastAsia="Calibri" w:hAnsi="Times New Roman" w:cs="Times New Roman"/>
          <w:bCs/>
          <w:sz w:val="28"/>
          <w:szCs w:val="28"/>
        </w:rPr>
        <w:t>2021</w:t>
      </w:r>
      <w:r w:rsidR="005F730C">
        <w:rPr>
          <w:rFonts w:ascii="Times New Roman" w:eastAsia="Calibri" w:hAnsi="Times New Roman" w:cs="Times New Roman"/>
          <w:bCs/>
          <w:sz w:val="28"/>
          <w:szCs w:val="28"/>
        </w:rPr>
        <w:t xml:space="preserve"> г</w:t>
      </w:r>
      <w:r w:rsidR="00461AB2">
        <w:rPr>
          <w:rFonts w:ascii="Times New Roman" w:eastAsia="Calibri" w:hAnsi="Times New Roman" w:cs="Times New Roman"/>
          <w:bCs/>
          <w:sz w:val="28"/>
          <w:szCs w:val="28"/>
        </w:rPr>
        <w:t>.</w:t>
      </w:r>
      <w:r w:rsidR="00356045">
        <w:rPr>
          <w:rFonts w:ascii="Times New Roman" w:eastAsia="Calibri" w:hAnsi="Times New Roman" w:cs="Times New Roman"/>
          <w:bCs/>
          <w:sz w:val="28"/>
          <w:szCs w:val="28"/>
        </w:rPr>
        <w:t xml:space="preserve">       </w:t>
      </w:r>
      <w:r w:rsidR="00461AB2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  </w:t>
      </w:r>
      <w:r w:rsidR="004B5AD2">
        <w:rPr>
          <w:rFonts w:ascii="Times New Roman" w:eastAsia="Calibri" w:hAnsi="Times New Roman" w:cs="Times New Roman"/>
          <w:bCs/>
          <w:sz w:val="28"/>
          <w:szCs w:val="28"/>
        </w:rPr>
        <w:t xml:space="preserve">с. Новоключи </w:t>
      </w:r>
      <w:r w:rsidR="004B5AD2" w:rsidRPr="00BB6D2D"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     </w:t>
      </w:r>
      <w:r w:rsidR="00461AB2">
        <w:rPr>
          <w:rFonts w:ascii="Times New Roman" w:eastAsia="Calibri" w:hAnsi="Times New Roman" w:cs="Times New Roman"/>
          <w:bCs/>
          <w:sz w:val="28"/>
          <w:szCs w:val="28"/>
        </w:rPr>
        <w:t xml:space="preserve">№ </w:t>
      </w:r>
      <w:r>
        <w:rPr>
          <w:rFonts w:ascii="Times New Roman" w:eastAsia="Calibri" w:hAnsi="Times New Roman" w:cs="Times New Roman"/>
          <w:bCs/>
          <w:sz w:val="28"/>
          <w:szCs w:val="28"/>
        </w:rPr>
        <w:t>__</w:t>
      </w:r>
      <w:r w:rsidR="00356045"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</w:p>
    <w:p w:rsidR="007A4254" w:rsidRDefault="007A4254" w:rsidP="000F4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44F05" w:rsidRPr="007A4254" w:rsidRDefault="00144F05" w:rsidP="00144F0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Cs/>
          <w:sz w:val="28"/>
          <w:szCs w:val="28"/>
        </w:rPr>
      </w:pPr>
      <w:proofErr w:type="gramStart"/>
      <w:r>
        <w:rPr>
          <w:rFonts w:ascii="Times New Roman" w:eastAsia="Calibri" w:hAnsi="Times New Roman" w:cs="Times New Roman"/>
          <w:bCs/>
          <w:sz w:val="28"/>
          <w:szCs w:val="28"/>
        </w:rPr>
        <w:t xml:space="preserve">Об утверждении </w:t>
      </w:r>
      <w:r w:rsidRPr="001D7928">
        <w:rPr>
          <w:rFonts w:ascii="Times New Roman" w:eastAsia="Calibri" w:hAnsi="Times New Roman" w:cs="Times New Roman"/>
          <w:bCs/>
          <w:sz w:val="28"/>
          <w:szCs w:val="28"/>
        </w:rPr>
        <w:t>Положения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 xml:space="preserve"> о порядке назначения и проведения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 xml:space="preserve">опроса граждан по вопросам выявления мнения граждан о </w:t>
      </w:r>
      <w:r w:rsidR="000914B8">
        <w:rPr>
          <w:rFonts w:ascii="Times New Roman" w:eastAsia="Calibri" w:hAnsi="Times New Roman" w:cs="Times New Roman"/>
          <w:bCs/>
          <w:sz w:val="28"/>
          <w:szCs w:val="28"/>
        </w:rPr>
        <w:t>поддержке инициативных проектов</w:t>
      </w:r>
      <w:proofErr w:type="gramEnd"/>
    </w:p>
    <w:p w:rsidR="007A4254" w:rsidRDefault="007A4254" w:rsidP="000F4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0F483A" w:rsidRDefault="00356045" w:rsidP="000F483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               </w:t>
      </w:r>
    </w:p>
    <w:p w:rsidR="007A4254" w:rsidRPr="007A4254" w:rsidRDefault="007A4254" w:rsidP="007A42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Согласно Федеральному закону </w:t>
      </w:r>
      <w:r w:rsidRPr="001D7928">
        <w:rPr>
          <w:rFonts w:ascii="Times New Roman" w:eastAsia="Calibri" w:hAnsi="Times New Roman" w:cs="Times New Roman"/>
          <w:bCs/>
          <w:sz w:val="28"/>
          <w:szCs w:val="28"/>
        </w:rPr>
        <w:t>от 6 октября 2003 года N 131-ФЗ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 "</w:t>
      </w:r>
      <w:r w:rsidRPr="001D7928">
        <w:rPr>
          <w:rFonts w:ascii="Times New Roman" w:eastAsia="Calibri" w:hAnsi="Times New Roman" w:cs="Times New Roman"/>
          <w:bCs/>
          <w:sz w:val="28"/>
          <w:szCs w:val="28"/>
        </w:rPr>
        <w:t>Об общих принципах организации местного самоуправления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 в Российск</w:t>
      </w:r>
      <w:r>
        <w:rPr>
          <w:rFonts w:ascii="Times New Roman" w:eastAsia="Calibri" w:hAnsi="Times New Roman" w:cs="Times New Roman"/>
          <w:bCs/>
          <w:sz w:val="28"/>
          <w:szCs w:val="28"/>
        </w:rPr>
        <w:t>ой Федерации",</w:t>
      </w:r>
      <w:r w:rsidR="001D792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Уставом сельскогопоселения </w:t>
      </w:r>
      <w:r>
        <w:rPr>
          <w:rFonts w:ascii="Times New Roman" w:eastAsia="Calibri" w:hAnsi="Times New Roman" w:cs="Times New Roman"/>
          <w:bCs/>
          <w:sz w:val="28"/>
          <w:szCs w:val="28"/>
        </w:rPr>
        <w:t>Новоключевского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 сельсовета Купинского муниципального района Новосибирской области, Совет депутатов </w:t>
      </w:r>
      <w:r>
        <w:rPr>
          <w:rFonts w:ascii="Times New Roman" w:eastAsia="Calibri" w:hAnsi="Times New Roman" w:cs="Times New Roman"/>
          <w:bCs/>
          <w:sz w:val="28"/>
          <w:szCs w:val="28"/>
        </w:rPr>
        <w:t>Новоключевского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 сельсовета Купинского района Новосибирской области</w:t>
      </w:r>
    </w:p>
    <w:p w:rsidR="007A4254" w:rsidRPr="007A4254" w:rsidRDefault="007A4254" w:rsidP="007A42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7A4254">
        <w:rPr>
          <w:rFonts w:ascii="Times New Roman" w:eastAsia="Calibri" w:hAnsi="Times New Roman" w:cs="Times New Roman"/>
          <w:b/>
          <w:bCs/>
          <w:sz w:val="28"/>
          <w:szCs w:val="28"/>
        </w:rPr>
        <w:t>РЕШИЛ:</w:t>
      </w:r>
    </w:p>
    <w:p w:rsidR="007A4254" w:rsidRPr="007A4254" w:rsidRDefault="007A4254" w:rsidP="007A425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    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1. Утвердить прилагаемое </w:t>
      </w:r>
      <w:r w:rsidRPr="001D7928">
        <w:rPr>
          <w:rFonts w:ascii="Times New Roman" w:eastAsia="Calibri" w:hAnsi="Times New Roman" w:cs="Times New Roman"/>
          <w:bCs/>
          <w:sz w:val="28"/>
          <w:szCs w:val="28"/>
        </w:rPr>
        <w:t>Положение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 xml:space="preserve"> о порядке назначения и проведения 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 </w:t>
      </w:r>
      <w:r w:rsidRPr="007A4254">
        <w:rPr>
          <w:rFonts w:ascii="Times New Roman" w:eastAsia="Calibri" w:hAnsi="Times New Roman" w:cs="Times New Roman"/>
          <w:bCs/>
          <w:sz w:val="28"/>
          <w:szCs w:val="28"/>
        </w:rPr>
        <w:t>опроса граждан по вопросам выявления мнения граждан о поддержке инициативных проектов.</w:t>
      </w:r>
    </w:p>
    <w:p w:rsidR="006730AF" w:rsidRDefault="007A4254" w:rsidP="007A4254">
      <w:pPr>
        <w:pStyle w:val="1"/>
        <w:tabs>
          <w:tab w:val="right" w:pos="8238"/>
          <w:tab w:val="left" w:pos="1518"/>
        </w:tabs>
        <w:spacing w:after="0" w:line="322" w:lineRule="exact"/>
        <w:ind w:right="20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      2.</w:t>
      </w:r>
      <w:r w:rsidR="0008735F" w:rsidRPr="0008735F">
        <w:rPr>
          <w:rFonts w:eastAsia="Calibri"/>
          <w:sz w:val="28"/>
          <w:szCs w:val="28"/>
          <w:lang w:eastAsia="ru-RU"/>
        </w:rPr>
        <w:t>Опубликовать настоящее решение в периодическом печатном издании «</w:t>
      </w:r>
      <w:r w:rsidR="00AB4A24">
        <w:rPr>
          <w:rFonts w:eastAsia="Calibri"/>
          <w:sz w:val="28"/>
          <w:szCs w:val="28"/>
          <w:lang w:eastAsia="ru-RU"/>
        </w:rPr>
        <w:t>Муниципальные ведомости</w:t>
      </w:r>
      <w:r w:rsidR="0008735F" w:rsidRPr="0008735F">
        <w:rPr>
          <w:rFonts w:eastAsia="Calibri"/>
          <w:sz w:val="28"/>
          <w:szCs w:val="28"/>
          <w:lang w:eastAsia="ru-RU"/>
        </w:rPr>
        <w:t xml:space="preserve">» и разместить на официальном сайте Администрации </w:t>
      </w:r>
      <w:r w:rsidR="00AB4A24">
        <w:rPr>
          <w:rFonts w:eastAsia="Calibri"/>
          <w:sz w:val="28"/>
          <w:szCs w:val="28"/>
          <w:lang w:eastAsia="ru-RU"/>
        </w:rPr>
        <w:t>Новоключевского сельсовета</w:t>
      </w:r>
      <w:r w:rsidR="0008735F" w:rsidRPr="0008735F">
        <w:rPr>
          <w:rFonts w:eastAsia="Calibri"/>
          <w:sz w:val="28"/>
          <w:szCs w:val="28"/>
          <w:lang w:eastAsia="ru-RU"/>
        </w:rPr>
        <w:t xml:space="preserve"> в информационно-телекоммуникационной сети «Интернет» по адресу: </w:t>
      </w:r>
      <w:proofErr w:type="spellStart"/>
      <w:r w:rsidR="00AB4A24" w:rsidRPr="00AB4A24">
        <w:rPr>
          <w:rFonts w:eastAsia="Calibri"/>
          <w:sz w:val="28"/>
          <w:szCs w:val="28"/>
          <w:lang w:eastAsia="ru-RU"/>
        </w:rPr>
        <w:t>https</w:t>
      </w:r>
      <w:proofErr w:type="spellEnd"/>
      <w:r w:rsidR="00AB4A24" w:rsidRPr="00AB4A24">
        <w:rPr>
          <w:rFonts w:eastAsia="Calibri"/>
          <w:sz w:val="28"/>
          <w:szCs w:val="28"/>
          <w:lang w:eastAsia="ru-RU"/>
        </w:rPr>
        <w:t>://</w:t>
      </w:r>
      <w:proofErr w:type="spellStart"/>
      <w:r w:rsidR="00AB4A24" w:rsidRPr="00AB4A24">
        <w:rPr>
          <w:rFonts w:eastAsia="Calibri"/>
          <w:sz w:val="28"/>
          <w:szCs w:val="28"/>
          <w:lang w:eastAsia="ru-RU"/>
        </w:rPr>
        <w:t>novoklyuchi.nso.ru</w:t>
      </w:r>
      <w:proofErr w:type="spellEnd"/>
      <w:r w:rsidR="00AB4A24">
        <w:rPr>
          <w:rFonts w:eastAsia="Calibri"/>
          <w:sz w:val="28"/>
          <w:szCs w:val="28"/>
          <w:lang w:eastAsia="ru-RU"/>
        </w:rPr>
        <w:t>.</w:t>
      </w:r>
    </w:p>
    <w:p w:rsidR="006730AF" w:rsidRPr="00BB21BE" w:rsidRDefault="007A4254" w:rsidP="007A4254">
      <w:pPr>
        <w:pStyle w:val="1"/>
        <w:shd w:val="clear" w:color="auto" w:fill="auto"/>
        <w:tabs>
          <w:tab w:val="right" w:pos="8238"/>
          <w:tab w:val="left" w:pos="1518"/>
        </w:tabs>
        <w:spacing w:after="0" w:line="322" w:lineRule="exact"/>
        <w:ind w:left="390" w:right="20"/>
        <w:jc w:val="both"/>
        <w:rPr>
          <w:sz w:val="28"/>
          <w:szCs w:val="28"/>
        </w:rPr>
      </w:pPr>
      <w:r>
        <w:rPr>
          <w:bCs/>
          <w:sz w:val="28"/>
          <w:szCs w:val="28"/>
        </w:rPr>
        <w:t>3.</w:t>
      </w:r>
      <w:r w:rsidR="006730AF" w:rsidRPr="00BB21BE">
        <w:rPr>
          <w:bCs/>
          <w:sz w:val="28"/>
          <w:szCs w:val="28"/>
        </w:rPr>
        <w:t>Настоящее Решение вступает в силу в порядке и сроки, установленные Уставом администрации Новоключевского сельсовета Купинского района Новосибирской области.</w:t>
      </w:r>
    </w:p>
    <w:p w:rsidR="000F483A" w:rsidRDefault="000F483A" w:rsidP="000F483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75942" w:rsidRDefault="00475942" w:rsidP="000F483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475942" w:rsidRDefault="00475942" w:rsidP="000F483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6730AF" w:rsidRDefault="006730AF" w:rsidP="000F483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3"/>
        <w:gridCol w:w="4768"/>
      </w:tblGrid>
      <w:tr w:rsidR="006730AF" w:rsidTr="0065417F">
        <w:tc>
          <w:tcPr>
            <w:tcW w:w="4803" w:type="dxa"/>
          </w:tcPr>
          <w:p w:rsidR="003C4152" w:rsidRPr="00D07F5C" w:rsidRDefault="003C4152" w:rsidP="003C415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Председатель Совета депутатов</w:t>
            </w:r>
          </w:p>
          <w:p w:rsidR="003C4152" w:rsidRDefault="003C4152" w:rsidP="003C415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222D57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Новоключевского сельсовета</w:t>
            </w:r>
          </w:p>
          <w:p w:rsidR="003C4152" w:rsidRDefault="003C4152" w:rsidP="003C415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Купинского района</w:t>
            </w:r>
          </w:p>
          <w:p w:rsidR="003C4152" w:rsidRDefault="003C4152" w:rsidP="003C4152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Новосибирской области</w:t>
            </w:r>
          </w:p>
          <w:p w:rsidR="006730AF" w:rsidRDefault="003C4152" w:rsidP="004B5AD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i/>
                <w:sz w:val="28"/>
                <w:szCs w:val="28"/>
                <w:lang w:eastAsia="ru-RU"/>
              </w:rPr>
              <w:t xml:space="preserve">                       </w:t>
            </w:r>
            <w: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                                               _________________</w:t>
            </w:r>
            <w:r w:rsidR="004B5AD2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Д.С. Николенко</w:t>
            </w:r>
          </w:p>
        </w:tc>
        <w:tc>
          <w:tcPr>
            <w:tcW w:w="4768" w:type="dxa"/>
          </w:tcPr>
          <w:p w:rsidR="003C4152" w:rsidRPr="00D07F5C" w:rsidRDefault="003C4152" w:rsidP="003C4152">
            <w:pPr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D07F5C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</w:p>
          <w:p w:rsidR="003C4152" w:rsidRDefault="003C4152" w:rsidP="003C4152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222D5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Новоключевского сельсовета</w:t>
            </w:r>
          </w:p>
          <w:p w:rsidR="003C4152" w:rsidRDefault="003C4152" w:rsidP="003C4152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Купинского района </w:t>
            </w:r>
          </w:p>
          <w:p w:rsidR="003C4152" w:rsidRDefault="003C4152" w:rsidP="003C4152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Новосибирской области</w:t>
            </w:r>
            <w:r w:rsidRPr="00222D57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3C4152" w:rsidRDefault="003C4152" w:rsidP="003C4152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 xml:space="preserve">                                                        </w:t>
            </w:r>
          </w:p>
          <w:p w:rsidR="003C4152" w:rsidRDefault="003C4152" w:rsidP="003C4152">
            <w: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_________________ М.В. Лымарь</w:t>
            </w:r>
          </w:p>
          <w:p w:rsidR="006730AF" w:rsidRPr="00D07F5C" w:rsidRDefault="006730AF" w:rsidP="005E68FA">
            <w:pPr>
              <w:autoSpaceDE w:val="0"/>
              <w:autoSpaceDN w:val="0"/>
              <w:adjustRightInd w:val="0"/>
              <w:jc w:val="right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</w:p>
          <w:p w:rsidR="006730AF" w:rsidRDefault="006730AF" w:rsidP="005E68F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7A4254" w:rsidRDefault="007A4254" w:rsidP="005E68F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7A4254" w:rsidRDefault="007A4254" w:rsidP="005E68F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7A4254" w:rsidRDefault="007A4254" w:rsidP="005E68FA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5417F" w:rsidRPr="0065417F" w:rsidRDefault="0065417F" w:rsidP="0065417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Утверждено</w:t>
      </w: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решением Совет депутатов 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Новоключевского</w:t>
      </w: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t> сельсовета</w:t>
      </w:r>
    </w:p>
    <w:p w:rsidR="0065417F" w:rsidRPr="0065417F" w:rsidRDefault="0065417F" w:rsidP="0065417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t>Купинского  района Новосибирской области</w:t>
      </w: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br/>
        <w:t>от </w:t>
      </w:r>
      <w:r w:rsidR="00BE5F55" w:rsidRPr="00BE5F55">
        <w:rPr>
          <w:rFonts w:ascii="Times New Roman" w:eastAsia="Calibri" w:hAnsi="Times New Roman" w:cs="Times New Roman"/>
          <w:sz w:val="28"/>
          <w:szCs w:val="28"/>
          <w:lang w:eastAsia="ru-RU"/>
        </w:rPr>
        <w:t>____</w:t>
      </w:r>
      <w:r w:rsidRPr="00BE5F55">
        <w:rPr>
          <w:rFonts w:ascii="Times New Roman" w:eastAsia="Calibri" w:hAnsi="Times New Roman" w:cs="Times New Roman"/>
          <w:sz w:val="28"/>
          <w:szCs w:val="28"/>
          <w:lang w:eastAsia="ru-RU"/>
        </w:rPr>
        <w:t>2021</w:t>
      </w: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t> г. </w:t>
      </w:r>
      <w:bookmarkStart w:id="0" w:name="_GoBack"/>
      <w:bookmarkEnd w:id="0"/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t>№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E5F55">
        <w:rPr>
          <w:rFonts w:ascii="Times New Roman" w:eastAsia="Calibri" w:hAnsi="Times New Roman" w:cs="Times New Roman"/>
          <w:sz w:val="28"/>
          <w:szCs w:val="28"/>
          <w:lang w:eastAsia="ru-RU"/>
        </w:rPr>
        <w:t>__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65417F" w:rsidRPr="0065417F" w:rsidRDefault="0065417F" w:rsidP="0065417F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</w:p>
    <w:p w:rsidR="002F35BE" w:rsidRPr="0065417F" w:rsidRDefault="0065417F" w:rsidP="002F35B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65417F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ПОЛОЖЕНИЕ</w:t>
      </w:r>
      <w:r w:rsidRPr="001D7A72">
        <w:rPr>
          <w:rFonts w:ascii="Arial" w:hAnsi="Arial" w:cs="Arial"/>
        </w:rPr>
        <w:br/>
      </w:r>
      <w:r w:rsidRPr="001D7A72">
        <w:rPr>
          <w:rFonts w:ascii="Arial" w:hAnsi="Arial" w:cs="Arial"/>
          <w:b/>
          <w:bCs/>
        </w:rPr>
        <w:t>О ПОРЯДКЕ НАЗНАЧЕНИЯ И ПРОВЕДЕНИЯ ОПРОСА ГРАЖДАН ПО ВОПРОСАМ ВЫЯВЛЕНИЯ МНЕНИЯ ГРАЖДАН О ПОДДЕРЖКЕ ИНИЦИАТИВНЫХ ПРОЕКТОВ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1. Общие положения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1.1. </w:t>
      </w:r>
      <w:proofErr w:type="gramStart"/>
      <w:r w:rsidRPr="001D7A72">
        <w:rPr>
          <w:rFonts w:ascii="Arial" w:hAnsi="Arial" w:cs="Arial"/>
        </w:rPr>
        <w:t>Настоящее Положение в соответствии с </w:t>
      </w:r>
      <w:hyperlink r:id="rId6" w:tgtFrame="_blank" w:history="1">
        <w:r w:rsidRPr="001D7A72">
          <w:rPr>
            <w:rStyle w:val="10"/>
            <w:rFonts w:ascii="Arial" w:hAnsi="Arial" w:cs="Arial"/>
          </w:rPr>
          <w:t>Конституцией</w:t>
        </w:r>
      </w:hyperlink>
      <w:r w:rsidRPr="001D7A72">
        <w:rPr>
          <w:rFonts w:ascii="Arial" w:hAnsi="Arial" w:cs="Arial"/>
        </w:rPr>
        <w:t> Российской Федерации, </w:t>
      </w:r>
      <w:r w:rsidRPr="001D7928">
        <w:rPr>
          <w:rFonts w:ascii="Arial" w:hAnsi="Arial" w:cs="Arial"/>
        </w:rPr>
        <w:t>Федеральным законом</w:t>
      </w:r>
      <w:r w:rsidRPr="001D7A72">
        <w:rPr>
          <w:rFonts w:ascii="Arial" w:hAnsi="Arial" w:cs="Arial"/>
        </w:rPr>
        <w:t> от 06.10.2003 N 131-ФЗ "</w:t>
      </w:r>
      <w:hyperlink r:id="rId7" w:tgtFrame="_blank" w:history="1">
        <w:r w:rsidRPr="001D7A72">
          <w:rPr>
            <w:rStyle w:val="10"/>
            <w:rFonts w:ascii="Arial" w:hAnsi="Arial" w:cs="Arial"/>
          </w:rPr>
          <w:t>Об общих принципах организации местного самоуправления</w:t>
        </w:r>
      </w:hyperlink>
      <w:r w:rsidRPr="001D7A72">
        <w:rPr>
          <w:rFonts w:ascii="Arial" w:hAnsi="Arial" w:cs="Arial"/>
        </w:rPr>
        <w:t> в Российско</w:t>
      </w:r>
      <w:r>
        <w:rPr>
          <w:rFonts w:ascii="Arial" w:hAnsi="Arial" w:cs="Arial"/>
        </w:rPr>
        <w:t>й Федерации", Уставом сельского</w:t>
      </w:r>
      <w:r w:rsidRPr="001D7A72">
        <w:rPr>
          <w:rFonts w:ascii="Arial" w:hAnsi="Arial" w:cs="Arial"/>
        </w:rPr>
        <w:t>поселения </w:t>
      </w:r>
      <w:r>
        <w:rPr>
          <w:rFonts w:ascii="Arial" w:hAnsi="Arial" w:cs="Arial"/>
        </w:rPr>
        <w:t>Новоключевского</w:t>
      </w:r>
      <w:r w:rsidRPr="001D7A72">
        <w:rPr>
          <w:rFonts w:ascii="Arial" w:hAnsi="Arial" w:cs="Arial"/>
        </w:rPr>
        <w:t> сельсовета Купинского муниципального района Новосибирской области определяет на территории муниципального образования порядок назначения и проведения опроса граждан по вопросам выявления мнения граждан о поддержке инициативных проектов, как одной из форм участия населения в осуществлении</w:t>
      </w:r>
      <w:proofErr w:type="gramEnd"/>
      <w:r w:rsidRPr="001D7A72">
        <w:rPr>
          <w:rFonts w:ascii="Arial" w:hAnsi="Arial" w:cs="Arial"/>
        </w:rPr>
        <w:t xml:space="preserve"> местного самоуправления.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1.2. </w:t>
      </w:r>
      <w:proofErr w:type="gramStart"/>
      <w:r w:rsidRPr="001D7A72">
        <w:rPr>
          <w:rFonts w:ascii="Arial" w:hAnsi="Arial" w:cs="Arial"/>
        </w:rPr>
        <w:t>Под опросом граждан в настоящем Положении понимается способ выявления мнения граждан </w:t>
      </w:r>
      <w:r>
        <w:rPr>
          <w:rFonts w:ascii="Arial" w:hAnsi="Arial" w:cs="Arial"/>
        </w:rPr>
        <w:t>Новоключевского</w:t>
      </w:r>
      <w:r w:rsidRPr="001D7A72">
        <w:rPr>
          <w:rFonts w:ascii="Arial" w:hAnsi="Arial" w:cs="Arial"/>
        </w:rPr>
        <w:t> сельсовета Купинского района Новосибирской области и его учета при принятии решений по вопросам реализации инициативных проектов на территории </w:t>
      </w:r>
      <w:r>
        <w:rPr>
          <w:rFonts w:ascii="Arial" w:hAnsi="Arial" w:cs="Arial"/>
        </w:rPr>
        <w:t>Новоключевского</w:t>
      </w:r>
      <w:r w:rsidRPr="001D7A72">
        <w:rPr>
          <w:rFonts w:ascii="Arial" w:hAnsi="Arial" w:cs="Arial"/>
        </w:rPr>
        <w:t> сельсовета Купинского района Новосибирской области (далее - муниципальное образование) .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1.3. Результаты опроса носят рекомендательный характер.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2. Право гражданина на участие в опросе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2.1.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части, в которых предлагается реализовать инициативный проект, достигшие шестнадцатилетнего возраста (далее - участники опроса).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2.2. Гражданин имеет право участвовать в опросе независимо от пола, расы, национальности, языка, происхождения, имущественного и должностного положения, отношения к религии, убеждений и принадлежности к общественным объединениям, а также других обстоятельств.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2.3. Жители муниципального образования участвуют в опросе непосредственно.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В опросе граждан по вопросу выявления мнения граждан о поддержке инициативного проекта житель муниципального образования имеет право проголосовать за 2 инициативных проекта, при этом за один проект должен отдаваться один голос.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2.4. Участие в опросе является свободным и добровольным. Никто не может быть принужден к выражению своего мнения и убеждений или отказу от них.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3. Принципы проведения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lastRenderedPageBreak/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3.1. Граждане участвуют в опросе на основе </w:t>
      </w:r>
      <w:proofErr w:type="gramStart"/>
      <w:r w:rsidRPr="001D7A72">
        <w:rPr>
          <w:rFonts w:ascii="Arial" w:hAnsi="Arial" w:cs="Arial"/>
        </w:rPr>
        <w:t>всеобщего равного</w:t>
      </w:r>
      <w:proofErr w:type="gramEnd"/>
      <w:r w:rsidRPr="001D7A72">
        <w:rPr>
          <w:rFonts w:ascii="Arial" w:hAnsi="Arial" w:cs="Arial"/>
        </w:rPr>
        <w:t xml:space="preserve"> и прямого волеизъявления.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3.2. Подготовка, проведение и установление результатов опроса должны основываться на принципах открытости, гласности, объективности, научной обоснованности, строгого учета результатов опроса и возможности их проверки.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t>4. Вопросы, предлагаемые для вынесения на опрос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4.1. Опрос может быть проведен по вопросу выявления мнения граждан о поддержке инициативного проекта.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4.2. Вопрос, предлагаемый для вынесения на опрос, должен быть сформулирован таким образом, чтобы исключить возможность его множественного толкования, то есть на него можно было бы дать только однозначный ответ.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4.3. Вопросы, предлагаемые на опрос, не должны противоречить федеральному законодательству, законам и (или) иным нормативным правовым актам Новосибирской области, уставу и нормативным правовым актам муниципального образования.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5. Территория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5.1. Опрос может проводиться на всей территории муниципального образования или на части его территории.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6. Инициатива проведения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6.1. Опрос проводится по инициативе жителей муниципального образования или его части,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6.2. Инициатива жителей муниципального образования оформляется письменным обращением инициативной группы граждан</w:t>
      </w:r>
      <w:r w:rsidRPr="001D7A72">
        <w:rPr>
          <w:rFonts w:ascii="Arial" w:hAnsi="Arial" w:cs="Arial"/>
          <w:vertAlign w:val="superscript"/>
        </w:rPr>
        <w:t> </w:t>
      </w:r>
      <w:hyperlink r:id="rId8" w:anchor="/document/400165718/entry/6222" w:history="1">
        <w:r w:rsidRPr="001D7A72">
          <w:rPr>
            <w:rStyle w:val="a7"/>
            <w:rFonts w:ascii="Arial" w:hAnsi="Arial" w:cs="Arial"/>
            <w:vertAlign w:val="superscript"/>
          </w:rPr>
          <w:t>2</w:t>
        </w:r>
      </w:hyperlink>
      <w:r w:rsidRPr="001D7A72">
        <w:rPr>
          <w:rFonts w:ascii="Arial" w:hAnsi="Arial" w:cs="Arial"/>
        </w:rPr>
        <w:t>, предлагающей инициативный проект.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6.3. Совет депутатов </w:t>
      </w:r>
      <w:r>
        <w:rPr>
          <w:rFonts w:ascii="Arial" w:hAnsi="Arial" w:cs="Arial"/>
        </w:rPr>
        <w:t>Новоключевского</w:t>
      </w:r>
      <w:r w:rsidRPr="001D7A72">
        <w:rPr>
          <w:rFonts w:ascii="Arial" w:hAnsi="Arial" w:cs="Arial"/>
        </w:rPr>
        <w:t> сельсовета Купинского района Новосибирской области (далее - представительный орган муниципального образования) рассматривает инициативу о проведении опроса на ближайшем заседании.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7. Методы проведения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7.1. Согласно Уставу сельского поселения </w:t>
      </w:r>
      <w:r>
        <w:rPr>
          <w:rFonts w:ascii="Arial" w:hAnsi="Arial" w:cs="Arial"/>
        </w:rPr>
        <w:t>Новоключевского</w:t>
      </w:r>
      <w:r w:rsidRPr="001D7A72">
        <w:rPr>
          <w:rFonts w:ascii="Arial" w:hAnsi="Arial" w:cs="Arial"/>
        </w:rPr>
        <w:t> сельсовета Купинского муниципального района Новосибирской области</w:t>
      </w:r>
      <w:r w:rsidRPr="001D7A72">
        <w:rPr>
          <w:rFonts w:ascii="Arial" w:hAnsi="Arial" w:cs="Arial"/>
          <w:shd w:val="clear" w:color="auto" w:fill="FFFFFF"/>
        </w:rPr>
        <w:t>,</w:t>
      </w:r>
      <w:r w:rsidRPr="001D7A72">
        <w:rPr>
          <w:rFonts w:ascii="Arial" w:hAnsi="Arial" w:cs="Arial"/>
        </w:rPr>
        <w:t> опрос проводится методом: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proofErr w:type="gramStart"/>
      <w:r w:rsidRPr="001D7A72">
        <w:rPr>
          <w:rFonts w:ascii="Arial" w:hAnsi="Arial" w:cs="Arial"/>
        </w:rPr>
        <w:t>- интервьюирования и (или) анкетирования в течение одного или нескольких дней с дальнейшим анализом и обобщением данных;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- тайного или поименного голосования в течение одного или нескольких дней, а также голосования на официальном сайте администрации </w:t>
      </w:r>
      <w:r>
        <w:rPr>
          <w:rFonts w:ascii="Arial" w:hAnsi="Arial" w:cs="Arial"/>
        </w:rPr>
        <w:t>Новоключевского</w:t>
      </w:r>
      <w:r w:rsidRPr="001D7A72">
        <w:rPr>
          <w:rFonts w:ascii="Arial" w:hAnsi="Arial" w:cs="Arial"/>
        </w:rPr>
        <w:t> сельсовета Купинского района Новосибирской области (далее - администрация муниципального образования) в информационно-телекоммуникационной сети Интернет с обобщением полученных данных.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7.2. Интервьюирование и (или) анкетирование, голосование проводятся по опросным листам в пунктах проведения опроса и (или) по месту жительства участников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Опрос, проводимый методом тайного голосования, проводится по опросным листам только в пунктах проведения опроса (далее - пункт опроса).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lastRenderedPageBreak/>
        <w:t>Голосование на официальном сайте администрации муниципального образования в информационно-телекоммуникационной сети Интернет проводится с использованием электронных сервисов соответствующего сайта.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8. Решение о проведении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8.1. Решение о проведении опроса граждан принимает представительного органа муниципального образования.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Для проведения опроса граждан может использоваться официальный сайт администрации муниципального образования в информационно-телекоммуникационной сети Интернет.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8.2. </w:t>
      </w:r>
      <w:proofErr w:type="gramStart"/>
      <w:r w:rsidRPr="001D7A72">
        <w:rPr>
          <w:rFonts w:ascii="Arial" w:hAnsi="Arial" w:cs="Arial"/>
        </w:rPr>
        <w:t>Представительный орган муниципального образования отказывает в назначении проведения опроса в случае, если вопросы, предлагаемые для вынесения на опрос, не соответствуют настоящему Положению, а также в случае нарушения требований к порядку выдвижения инициативы проведения опроса, установленных настоящим Положением.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8.3. В решении представительного органа муниципального образования о проведении опроса граждан устанавливаются: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proofErr w:type="gramStart"/>
      <w:r w:rsidRPr="001D7A72">
        <w:rPr>
          <w:rFonts w:ascii="Arial" w:hAnsi="Arial" w:cs="Arial"/>
        </w:rPr>
        <w:t>- дата и сроки проведения опроса;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proofErr w:type="gramStart"/>
      <w:r w:rsidRPr="001D7A72">
        <w:rPr>
          <w:rFonts w:ascii="Arial" w:hAnsi="Arial" w:cs="Arial"/>
        </w:rPr>
        <w:t>- формулировка вопроса (вопросов), предлагаемого (предлагаемых) при проведении опроса;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- метод проведения опроса;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- форма опросного листа;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- минимальная численность жителей муниципального образования, участвующих в опросе;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proofErr w:type="gramStart"/>
      <w:r w:rsidRPr="001D7A72">
        <w:rPr>
          <w:rFonts w:ascii="Arial" w:hAnsi="Arial" w:cs="Arial"/>
        </w:rPr>
        <w:t>- порядок идентификации участников опроса в случае проведения опроса граждан с использованием официального сайта администрации муниципального образования в информационно-телекоммуникационной сети Интернет.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8.4. Представительный орган муниципального образования определяет численность и состав комиссии по проведению опроса (далее - комиссия).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8.5. Решение о проведении опроса публикуется в средствах массовой информации и размещается в информационно-телекоммуникационной сети Интернет в течение 3 дней после его принятия.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9. Полномочия и организация деятельности комиссии по проведению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9.1. Первое заседание комиссии созывается не </w:t>
      </w:r>
      <w:proofErr w:type="gramStart"/>
      <w:r w:rsidRPr="001D7A72">
        <w:rPr>
          <w:rFonts w:ascii="Arial" w:hAnsi="Arial" w:cs="Arial"/>
        </w:rPr>
        <w:t>позднее</w:t>
      </w:r>
      <w:proofErr w:type="gramEnd"/>
      <w:r w:rsidRPr="001D7A72">
        <w:rPr>
          <w:rFonts w:ascii="Arial" w:hAnsi="Arial" w:cs="Arial"/>
        </w:rPr>
        <w:t xml:space="preserve"> чем на 11 день после опубликования решения о проведении опроса граждан.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9.2. На первом заседании комиссия избирает из своего состава председателя комиссии, заместител</w:t>
      </w:r>
      <w:proofErr w:type="gramStart"/>
      <w:r w:rsidRPr="001D7A72">
        <w:rPr>
          <w:rFonts w:ascii="Arial" w:hAnsi="Arial" w:cs="Arial"/>
        </w:rPr>
        <w:t>я(</w:t>
      </w:r>
      <w:proofErr w:type="gramEnd"/>
      <w:r w:rsidRPr="001D7A72">
        <w:rPr>
          <w:rFonts w:ascii="Arial" w:hAnsi="Arial" w:cs="Arial"/>
        </w:rPr>
        <w:t>ей) председателя комиссии и секретаря комиссии.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 Полномочия комиссии: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9.3.1. Организует оповещение жителей муниципального образования о дате, месте и времени проведения опроса, а также о месте нахождения комиссии и графике ее работы, пунктах опроса в срок не </w:t>
      </w:r>
      <w:proofErr w:type="gramStart"/>
      <w:r w:rsidRPr="001D7A72">
        <w:rPr>
          <w:rFonts w:ascii="Arial" w:hAnsi="Arial" w:cs="Arial"/>
        </w:rPr>
        <w:t>позднее</w:t>
      </w:r>
      <w:proofErr w:type="gramEnd"/>
      <w:r w:rsidRPr="001D7A72">
        <w:rPr>
          <w:rFonts w:ascii="Arial" w:hAnsi="Arial" w:cs="Arial"/>
        </w:rPr>
        <w:t xml:space="preserve"> чем за 10 дней до даты начала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Оповещение проводится путем размещения информации о проведении опроса: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а) в средствах массовой информации;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б) в информационно-телекоммуникационной сети Интернет;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в) на информационных стендах;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г) иным способом.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9.3.2. Составляет списки участников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lastRenderedPageBreak/>
        <w:t>9.3.3. Организует мероприятия по проведению опроса с учетом выбранного метода проведения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9.3.4. Оформляет протокол по результатам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9.3.5. Определяет результаты опроса и обнародует (публикует) их.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9.3.6. Рассматривает жалобы и заявления на нарушение настоящего Положения при проведении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9.3.7. Направляет в представительный орган муниципального образования результаты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9.3.8. Доводит до населения результаты опроса граждан (обнародует) через средства массовой информации не позднее 3 дней со дня составления протокола о результатах.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9.3.9. Взаимодействует с органами государственной власти, органами местного самоуправления, общественными объединениями и представителями средств массовой информации, осуществляющими деятельность на территории Новосибирской области по вопросам, связанным с реализацией настоящего Положения.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9.3.10. Осуществляет иные полномочия в целях реализации настоящего Положения.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9.4. Полномочия комиссии прекращаются после опубликования (обнародования) результатов опроса граждан.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9.5. Администрация муниципального образования обеспечивает комиссию необходимыми помещениями, материально-техническими средствами, осуществляет </w:t>
      </w:r>
      <w:proofErr w:type="gramStart"/>
      <w:r w:rsidRPr="001D7A72">
        <w:rPr>
          <w:rFonts w:ascii="Arial" w:hAnsi="Arial" w:cs="Arial"/>
        </w:rPr>
        <w:t>контроль за</w:t>
      </w:r>
      <w:proofErr w:type="gramEnd"/>
      <w:r w:rsidRPr="001D7A72">
        <w:rPr>
          <w:rFonts w:ascii="Arial" w:hAnsi="Arial" w:cs="Arial"/>
        </w:rPr>
        <w:t xml:space="preserve"> расходованием средств местного бюджета, выделенных на проведение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10. Определение результатов опроса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10.1. По окончании срока проведения опроса комиссия обобщает и анализирует полученные данные и устанавливает результаты опроса, оформляя их в виде протокола о результатах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10.2. Опрос признается состоявшимся, если количество действительных опросных листов соответствует численности, определенной в решении представительного органа муниципального образования как минимальная численность жителей муниципального образования, участвующих в опросе.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proofErr w:type="gramStart"/>
      <w:r w:rsidRPr="001D7A72">
        <w:rPr>
          <w:rFonts w:ascii="Arial" w:hAnsi="Arial" w:cs="Arial"/>
        </w:rPr>
        <w:t>При проведении голосования с использованием электронных сервисов в информационно-телекоммуникационной сети Интернет опрос признается состоявшимся, если количество участников опроса соответствует численности, определенной в решении представительного органа муниципального образования как минимальная численность жителей муниципального образования, участвующих в опросе.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10.3. В протоколе о результатах опроса указываются следующие данные: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а) общее число участников опроса;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б) число граждан, принявших участие в опросе;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в) одно из следующих решений: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- признание опроса </w:t>
      </w:r>
      <w:proofErr w:type="gramStart"/>
      <w:r w:rsidRPr="001D7A72">
        <w:rPr>
          <w:rFonts w:ascii="Arial" w:hAnsi="Arial" w:cs="Arial"/>
        </w:rPr>
        <w:t>состоявшимся</w:t>
      </w:r>
      <w:proofErr w:type="gramEnd"/>
      <w:r w:rsidRPr="001D7A72">
        <w:rPr>
          <w:rFonts w:ascii="Arial" w:hAnsi="Arial" w:cs="Arial"/>
        </w:rPr>
        <w:t>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- признание опроса </w:t>
      </w:r>
      <w:proofErr w:type="gramStart"/>
      <w:r w:rsidRPr="001D7A72">
        <w:rPr>
          <w:rFonts w:ascii="Arial" w:hAnsi="Arial" w:cs="Arial"/>
        </w:rPr>
        <w:t>несостоявшимся</w:t>
      </w:r>
      <w:proofErr w:type="gramEnd"/>
      <w:r w:rsidRPr="001D7A72">
        <w:rPr>
          <w:rFonts w:ascii="Arial" w:hAnsi="Arial" w:cs="Arial"/>
        </w:rPr>
        <w:t>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г) число опросных листов, признанных недействительными;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д) количественные характеристики волеизъявлений участников опроса (количество голосов "за" или "против"; процент голосов, отданных за то или иное решение и др.);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е) результаты опроса, представляющие собой мнение, выраженное большинством участников опроса (далее - результаты опроса).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lastRenderedPageBreak/>
        <w:t>10.4. Протокол о результатах опроса подписывается всеми членами комиссии и направляется в представительный орган муниципального образования с приложением к нему опросных листов.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Копии протокола о результатах опроса могут быть представлены органам государственной власти, органам местного самоуправления, представителям средств массовой информации и общественных объединений.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center"/>
        <w:rPr>
          <w:rFonts w:ascii="Arial" w:hAnsi="Arial" w:cs="Arial"/>
        </w:rPr>
      </w:pPr>
      <w:r w:rsidRPr="001D7A72">
        <w:rPr>
          <w:rFonts w:ascii="Arial" w:hAnsi="Arial" w:cs="Arial"/>
          <w:b/>
          <w:bCs/>
        </w:rPr>
        <w:t>11. Заключительные положения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 xml:space="preserve">11.1. </w:t>
      </w:r>
      <w:proofErr w:type="gramStart"/>
      <w:r w:rsidRPr="001D7A72">
        <w:rPr>
          <w:rFonts w:ascii="Arial" w:hAnsi="Arial" w:cs="Arial"/>
        </w:rPr>
        <w:t>Материалы опроса (протокол о результатах опроса, опросные листы) в течение всего срока полномочий представительного органа муниципального образования, принявшего решение о проведении опроса, хранятся в аппарате представительного органа муниципального образования, а затем направляются на хранение в муниципальный архив.</w:t>
      </w:r>
      <w:proofErr w:type="gramEnd"/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Срок хранения указанных материалов не может быть менее 5 лет.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11.2. Результаты опроса доводятся комиссией до населения через средства массовой информации не позднее 3 дней со дня составления протокола о результатах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11.3. Органы местного самоуправления, должностные лица местного самоуправления муниципального образования информируют жителей через средства массовой информации о решениях, принятых по итогам изучения ими результатов опроса.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11.4. Финансирование мероприятий, связанных с подготовкой и проведением опроса граждан, осуществляется за счет средств местного бюджета.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pStyle w:val="a8"/>
        <w:spacing w:before="0" w:beforeAutospacing="0" w:after="0" w:afterAutospacing="0"/>
        <w:ind w:firstLine="707"/>
        <w:jc w:val="both"/>
        <w:rPr>
          <w:rFonts w:ascii="Arial" w:hAnsi="Arial" w:cs="Arial"/>
        </w:rPr>
      </w:pPr>
      <w:r w:rsidRPr="001D7A72">
        <w:rPr>
          <w:rFonts w:ascii="Arial" w:hAnsi="Arial" w:cs="Arial"/>
        </w:rPr>
        <w:t> </w:t>
      </w:r>
    </w:p>
    <w:p w:rsidR="002F35BE" w:rsidRPr="001D7A72" w:rsidRDefault="002F35BE" w:rsidP="002F35BE">
      <w:pPr>
        <w:rPr>
          <w:rFonts w:ascii="Arial" w:hAnsi="Arial" w:cs="Arial"/>
          <w:sz w:val="24"/>
          <w:szCs w:val="24"/>
        </w:rPr>
      </w:pPr>
    </w:p>
    <w:p w:rsidR="002F35BE" w:rsidRDefault="002F35BE" w:rsidP="002F35BE"/>
    <w:p w:rsidR="002F35BE" w:rsidRPr="007A4254" w:rsidRDefault="002F35BE" w:rsidP="002F35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C4152" w:rsidRPr="007A4254" w:rsidRDefault="003C4152">
      <w:pPr>
        <w:rPr>
          <w:rFonts w:ascii="Times New Roman" w:hAnsi="Times New Roman" w:cs="Times New Roman"/>
          <w:sz w:val="28"/>
          <w:szCs w:val="28"/>
        </w:rPr>
      </w:pPr>
    </w:p>
    <w:sectPr w:rsidR="003C4152" w:rsidRPr="007A42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F05B3"/>
    <w:multiLevelType w:val="multilevel"/>
    <w:tmpl w:val="186C343C"/>
    <w:lvl w:ilvl="0">
      <w:start w:val="1"/>
      <w:numFmt w:val="decimal"/>
      <w:lvlText w:val="%1."/>
      <w:lvlJc w:val="left"/>
      <w:pPr>
        <w:ind w:left="390" w:hanging="390"/>
      </w:pPr>
      <w:rPr>
        <w:rFonts w:ascii="Times New Roman" w:eastAsia="Calibri" w:hAnsi="Times New Roman" w:cs="Times New Roman"/>
        <w:b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>
    <w:nsid w:val="629411D4"/>
    <w:multiLevelType w:val="hybridMultilevel"/>
    <w:tmpl w:val="1624DAFC"/>
    <w:lvl w:ilvl="0" w:tplc="3A343F2A">
      <w:start w:val="2"/>
      <w:numFmt w:val="decimal"/>
      <w:lvlText w:val="%1."/>
      <w:lvlJc w:val="left"/>
      <w:pPr>
        <w:ind w:left="7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0" w:hanging="360"/>
      </w:pPr>
    </w:lvl>
    <w:lvl w:ilvl="2" w:tplc="0419001B" w:tentative="1">
      <w:start w:val="1"/>
      <w:numFmt w:val="lowerRoman"/>
      <w:lvlText w:val="%3."/>
      <w:lvlJc w:val="right"/>
      <w:pPr>
        <w:ind w:left="2190" w:hanging="180"/>
      </w:pPr>
    </w:lvl>
    <w:lvl w:ilvl="3" w:tplc="0419000F" w:tentative="1">
      <w:start w:val="1"/>
      <w:numFmt w:val="decimal"/>
      <w:lvlText w:val="%4."/>
      <w:lvlJc w:val="left"/>
      <w:pPr>
        <w:ind w:left="2910" w:hanging="360"/>
      </w:pPr>
    </w:lvl>
    <w:lvl w:ilvl="4" w:tplc="04190019" w:tentative="1">
      <w:start w:val="1"/>
      <w:numFmt w:val="lowerLetter"/>
      <w:lvlText w:val="%5."/>
      <w:lvlJc w:val="left"/>
      <w:pPr>
        <w:ind w:left="3630" w:hanging="360"/>
      </w:pPr>
    </w:lvl>
    <w:lvl w:ilvl="5" w:tplc="0419001B" w:tentative="1">
      <w:start w:val="1"/>
      <w:numFmt w:val="lowerRoman"/>
      <w:lvlText w:val="%6."/>
      <w:lvlJc w:val="right"/>
      <w:pPr>
        <w:ind w:left="4350" w:hanging="180"/>
      </w:pPr>
    </w:lvl>
    <w:lvl w:ilvl="6" w:tplc="0419000F" w:tentative="1">
      <w:start w:val="1"/>
      <w:numFmt w:val="decimal"/>
      <w:lvlText w:val="%7."/>
      <w:lvlJc w:val="left"/>
      <w:pPr>
        <w:ind w:left="5070" w:hanging="360"/>
      </w:pPr>
    </w:lvl>
    <w:lvl w:ilvl="7" w:tplc="04190019" w:tentative="1">
      <w:start w:val="1"/>
      <w:numFmt w:val="lowerLetter"/>
      <w:lvlText w:val="%8."/>
      <w:lvlJc w:val="left"/>
      <w:pPr>
        <w:ind w:left="5790" w:hanging="360"/>
      </w:pPr>
    </w:lvl>
    <w:lvl w:ilvl="8" w:tplc="0419001B" w:tentative="1">
      <w:start w:val="1"/>
      <w:numFmt w:val="lowerRoman"/>
      <w:lvlText w:val="%9."/>
      <w:lvlJc w:val="right"/>
      <w:pPr>
        <w:ind w:left="651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83A"/>
    <w:rsid w:val="0008735F"/>
    <w:rsid w:val="000914B8"/>
    <w:rsid w:val="000F483A"/>
    <w:rsid w:val="00144F05"/>
    <w:rsid w:val="001D7928"/>
    <w:rsid w:val="0021590B"/>
    <w:rsid w:val="002F35BE"/>
    <w:rsid w:val="00356045"/>
    <w:rsid w:val="003C4152"/>
    <w:rsid w:val="00461AB2"/>
    <w:rsid w:val="00475942"/>
    <w:rsid w:val="004B5AD2"/>
    <w:rsid w:val="005068E9"/>
    <w:rsid w:val="005F730C"/>
    <w:rsid w:val="0065417F"/>
    <w:rsid w:val="006730AF"/>
    <w:rsid w:val="00737F77"/>
    <w:rsid w:val="0077415E"/>
    <w:rsid w:val="007A4254"/>
    <w:rsid w:val="00852FE8"/>
    <w:rsid w:val="00885FE1"/>
    <w:rsid w:val="00964835"/>
    <w:rsid w:val="00A84B03"/>
    <w:rsid w:val="00AB4A24"/>
    <w:rsid w:val="00AE393B"/>
    <w:rsid w:val="00BB21BE"/>
    <w:rsid w:val="00BB6D2D"/>
    <w:rsid w:val="00BE5F55"/>
    <w:rsid w:val="00C07D94"/>
    <w:rsid w:val="00C50BE7"/>
    <w:rsid w:val="00DF65C6"/>
    <w:rsid w:val="00EA1F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8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F483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0F483A"/>
    <w:pPr>
      <w:widowControl w:val="0"/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Style26">
    <w:name w:val="Style26"/>
    <w:basedOn w:val="a"/>
    <w:uiPriority w:val="99"/>
    <w:rsid w:val="005F730C"/>
    <w:pPr>
      <w:widowControl w:val="0"/>
      <w:autoSpaceDE w:val="0"/>
      <w:autoSpaceDN w:val="0"/>
      <w:adjustRightInd w:val="0"/>
      <w:spacing w:after="0" w:line="294" w:lineRule="exact"/>
      <w:ind w:hanging="427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30">
    <w:name w:val="Font Style30"/>
    <w:basedOn w:val="a0"/>
    <w:uiPriority w:val="99"/>
    <w:rsid w:val="005F730C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5F730C"/>
    <w:pPr>
      <w:ind w:left="720"/>
      <w:contextualSpacing/>
    </w:pPr>
  </w:style>
  <w:style w:type="table" w:styleId="a5">
    <w:name w:val="Table Grid"/>
    <w:basedOn w:val="a1"/>
    <w:uiPriority w:val="59"/>
    <w:rsid w:val="006730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uiPriority w:val="99"/>
    <w:rsid w:val="00475942"/>
    <w:rPr>
      <w:rFonts w:cs="Times New Roman"/>
    </w:rPr>
  </w:style>
  <w:style w:type="paragraph" w:styleId="a6">
    <w:name w:val="No Spacing"/>
    <w:uiPriority w:val="99"/>
    <w:qFormat/>
    <w:rsid w:val="0047594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7">
    <w:name w:val="Hyperlink"/>
    <w:basedOn w:val="a0"/>
    <w:uiPriority w:val="99"/>
    <w:unhideWhenUsed/>
    <w:rsid w:val="0065417F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7A4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Гиперссылка1"/>
    <w:basedOn w:val="a0"/>
    <w:rsid w:val="007A4254"/>
  </w:style>
  <w:style w:type="paragraph" w:styleId="a9">
    <w:name w:val="Balloon Text"/>
    <w:basedOn w:val="a"/>
    <w:link w:val="aa"/>
    <w:uiPriority w:val="99"/>
    <w:semiHidden/>
    <w:unhideWhenUsed/>
    <w:rsid w:val="0014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44F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483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0F483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0F483A"/>
    <w:pPr>
      <w:widowControl w:val="0"/>
      <w:shd w:val="clear" w:color="auto" w:fill="FFFFFF"/>
      <w:spacing w:after="240" w:line="0" w:lineRule="atLeas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Style26">
    <w:name w:val="Style26"/>
    <w:basedOn w:val="a"/>
    <w:uiPriority w:val="99"/>
    <w:rsid w:val="005F730C"/>
    <w:pPr>
      <w:widowControl w:val="0"/>
      <w:autoSpaceDE w:val="0"/>
      <w:autoSpaceDN w:val="0"/>
      <w:adjustRightInd w:val="0"/>
      <w:spacing w:after="0" w:line="294" w:lineRule="exact"/>
      <w:ind w:hanging="427"/>
      <w:jc w:val="both"/>
    </w:pPr>
    <w:rPr>
      <w:rFonts w:ascii="Tahoma" w:eastAsia="Times New Roman" w:hAnsi="Tahoma" w:cs="Tahoma"/>
      <w:sz w:val="24"/>
      <w:szCs w:val="24"/>
      <w:lang w:eastAsia="ru-RU"/>
    </w:rPr>
  </w:style>
  <w:style w:type="character" w:customStyle="1" w:styleId="FontStyle30">
    <w:name w:val="Font Style30"/>
    <w:basedOn w:val="a0"/>
    <w:uiPriority w:val="99"/>
    <w:rsid w:val="005F730C"/>
    <w:rPr>
      <w:rFonts w:ascii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5F730C"/>
    <w:pPr>
      <w:ind w:left="720"/>
      <w:contextualSpacing/>
    </w:pPr>
  </w:style>
  <w:style w:type="table" w:styleId="a5">
    <w:name w:val="Table Grid"/>
    <w:basedOn w:val="a1"/>
    <w:uiPriority w:val="59"/>
    <w:rsid w:val="006730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uiPriority w:val="99"/>
    <w:rsid w:val="00475942"/>
    <w:rPr>
      <w:rFonts w:cs="Times New Roman"/>
    </w:rPr>
  </w:style>
  <w:style w:type="paragraph" w:styleId="a6">
    <w:name w:val="No Spacing"/>
    <w:uiPriority w:val="99"/>
    <w:qFormat/>
    <w:rsid w:val="00475942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7">
    <w:name w:val="Hyperlink"/>
    <w:basedOn w:val="a0"/>
    <w:uiPriority w:val="99"/>
    <w:unhideWhenUsed/>
    <w:rsid w:val="0065417F"/>
    <w:rPr>
      <w:color w:val="0000FF" w:themeColor="hyperlink"/>
      <w:u w:val="single"/>
    </w:rPr>
  </w:style>
  <w:style w:type="paragraph" w:styleId="a8">
    <w:name w:val="Normal (Web)"/>
    <w:basedOn w:val="a"/>
    <w:uiPriority w:val="99"/>
    <w:semiHidden/>
    <w:unhideWhenUsed/>
    <w:rsid w:val="007A42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Гиперссылка1"/>
    <w:basedOn w:val="a0"/>
    <w:rsid w:val="007A4254"/>
  </w:style>
  <w:style w:type="paragraph" w:styleId="a9">
    <w:name w:val="Balloon Text"/>
    <w:basedOn w:val="a"/>
    <w:link w:val="aa"/>
    <w:uiPriority w:val="99"/>
    <w:semiHidden/>
    <w:unhideWhenUsed/>
    <w:rsid w:val="0014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44F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09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15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82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.minjust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pravo-search.minjust.ru:8080/bigs/showDocument.html?id=96E20C02-1B12-465A-B64C-24AA922700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15D4560C-D530-4955-BF7E-F734337AE80B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2022</Words>
  <Characters>11529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2021-07-14T18:57:00Z</cp:lastPrinted>
  <dcterms:created xsi:type="dcterms:W3CDTF">2021-05-24T03:28:00Z</dcterms:created>
  <dcterms:modified xsi:type="dcterms:W3CDTF">2021-08-11T09:49:00Z</dcterms:modified>
</cp:coreProperties>
</file>