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</w:t>
      </w:r>
      <w:r w:rsidR="005D1C7A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</w:t>
      </w:r>
    </w:p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>Купинского района  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  <w:r w:rsidRPr="00657A3C">
        <w:rPr>
          <w:bCs/>
          <w:color w:val="000000"/>
          <w:sz w:val="28"/>
          <w:szCs w:val="28"/>
        </w:rPr>
        <w:t xml:space="preserve"> № </w:t>
      </w:r>
      <w:r w:rsidRPr="0095750C">
        <w:rPr>
          <w:bCs/>
          <w:color w:val="000000"/>
          <w:sz w:val="28"/>
          <w:szCs w:val="28"/>
        </w:rPr>
        <w:t>2</w:t>
      </w:r>
    </w:p>
    <w:p w:rsidR="0035643A" w:rsidRPr="0095750C" w:rsidRDefault="0035643A" w:rsidP="007777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 xml:space="preserve">проверки </w:t>
      </w:r>
      <w:r w:rsidR="007777FA">
        <w:rPr>
          <w:bCs/>
          <w:color w:val="000000"/>
          <w:sz w:val="28"/>
          <w:szCs w:val="28"/>
        </w:rPr>
        <w:t>наличия актов сверки с поставщиками и подрядчиками за 2020</w:t>
      </w:r>
      <w:r w:rsidR="001650D1">
        <w:rPr>
          <w:bCs/>
          <w:color w:val="000000"/>
          <w:sz w:val="28"/>
          <w:szCs w:val="28"/>
        </w:rPr>
        <w:t xml:space="preserve"> год</w:t>
      </w:r>
      <w:bookmarkStart w:id="0" w:name="_GoBack"/>
      <w:bookmarkEnd w:id="0"/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color w:val="000000"/>
          <w:sz w:val="28"/>
          <w:szCs w:val="28"/>
        </w:rPr>
        <w:t>«</w:t>
      </w:r>
      <w:r w:rsidR="007777FA">
        <w:rPr>
          <w:color w:val="000000"/>
          <w:sz w:val="28"/>
          <w:szCs w:val="28"/>
        </w:rPr>
        <w:t>23</w:t>
      </w:r>
      <w:r w:rsidRPr="00C20BC1">
        <w:rPr>
          <w:color w:val="000000"/>
          <w:sz w:val="28"/>
          <w:szCs w:val="28"/>
        </w:rPr>
        <w:t>» декабря</w:t>
      </w:r>
      <w:r w:rsidR="007777FA">
        <w:rPr>
          <w:color w:val="000000"/>
          <w:sz w:val="28"/>
          <w:szCs w:val="28"/>
        </w:rPr>
        <w:t xml:space="preserve"> 2020</w:t>
      </w:r>
      <w:r w:rsidRPr="00C20BC1">
        <w:rPr>
          <w:color w:val="000000"/>
          <w:sz w:val="28"/>
          <w:szCs w:val="28"/>
        </w:rPr>
        <w:t xml:space="preserve"> </w:t>
      </w:r>
      <w:r w:rsidRPr="00657A3C">
        <w:rPr>
          <w:color w:val="000000"/>
          <w:sz w:val="28"/>
          <w:szCs w:val="28"/>
        </w:rPr>
        <w:t>г.</w:t>
      </w:r>
      <w:r w:rsidRPr="00C20BC1">
        <w:rPr>
          <w:color w:val="000000"/>
          <w:sz w:val="28"/>
          <w:szCs w:val="28"/>
        </w:rPr>
        <w:t xml:space="preserve">                                                                </w:t>
      </w:r>
      <w:r w:rsidRPr="00657A3C">
        <w:rPr>
          <w:color w:val="000000"/>
          <w:sz w:val="28"/>
          <w:szCs w:val="28"/>
        </w:rPr>
        <w:t xml:space="preserve"> </w:t>
      </w:r>
      <w:r w:rsidR="007777FA">
        <w:rPr>
          <w:color w:val="000000"/>
          <w:sz w:val="28"/>
          <w:szCs w:val="28"/>
        </w:rPr>
        <w:t>с. Новоключи</w:t>
      </w: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35643A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 w:rsidRPr="003302DF">
        <w:rPr>
          <w:b w:val="0"/>
          <w:szCs w:val="28"/>
        </w:rPr>
        <w:t xml:space="preserve">           В соответствии с планом контрольных мероприятий по внутреннему финансовому контролю Администрации </w:t>
      </w:r>
      <w:r w:rsidR="005D1C7A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на 20</w:t>
      </w:r>
      <w:r w:rsidR="005D1C7A">
        <w:rPr>
          <w:b w:val="0"/>
          <w:szCs w:val="28"/>
        </w:rPr>
        <w:t>20</w:t>
      </w:r>
      <w:r w:rsidRPr="003302DF">
        <w:rPr>
          <w:b w:val="0"/>
          <w:szCs w:val="28"/>
        </w:rPr>
        <w:t xml:space="preserve"> год, утвержденным постановлением Администрации </w:t>
      </w:r>
      <w:r w:rsidR="005D1C7A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от </w:t>
      </w:r>
      <w:r w:rsidR="005D1C7A">
        <w:rPr>
          <w:b w:val="0"/>
          <w:szCs w:val="28"/>
        </w:rPr>
        <w:t>27.12.2019</w:t>
      </w:r>
      <w:r w:rsidRPr="003302DF">
        <w:rPr>
          <w:b w:val="0"/>
          <w:szCs w:val="28"/>
        </w:rPr>
        <w:t xml:space="preserve"> года № </w:t>
      </w:r>
      <w:r w:rsidR="005D1C7A">
        <w:rPr>
          <w:b w:val="0"/>
          <w:szCs w:val="28"/>
        </w:rPr>
        <w:t>74</w:t>
      </w:r>
      <w:r w:rsidRPr="003302DF">
        <w:rPr>
          <w:b w:val="0"/>
          <w:szCs w:val="28"/>
        </w:rPr>
        <w:t xml:space="preserve">   проведена проверка  по внутреннему муниципальному финансовому кон</w:t>
      </w:r>
      <w:r w:rsidR="005D1C7A">
        <w:rPr>
          <w:b w:val="0"/>
          <w:szCs w:val="28"/>
        </w:rPr>
        <w:t>тролю за период с 01 января 2020</w:t>
      </w:r>
      <w:r w:rsidRPr="003302DF">
        <w:rPr>
          <w:b w:val="0"/>
          <w:szCs w:val="28"/>
        </w:rPr>
        <w:t xml:space="preserve"> года по 30 декабря </w:t>
      </w:r>
      <w:r w:rsidR="005D1C7A">
        <w:rPr>
          <w:b w:val="0"/>
          <w:szCs w:val="28"/>
        </w:rPr>
        <w:t>2020</w:t>
      </w:r>
      <w:r w:rsidRPr="003302DF">
        <w:rPr>
          <w:b w:val="0"/>
          <w:szCs w:val="28"/>
        </w:rPr>
        <w:t xml:space="preserve"> года.</w:t>
      </w:r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>Срок проведения проверки:</w:t>
      </w:r>
      <w:r w:rsidRPr="003302DF">
        <w:rPr>
          <w:sz w:val="28"/>
          <w:szCs w:val="28"/>
        </w:rPr>
        <w:t xml:space="preserve">  начало – 20 декабря 20</w:t>
      </w:r>
      <w:r w:rsidR="005D1C7A">
        <w:rPr>
          <w:sz w:val="28"/>
          <w:szCs w:val="28"/>
        </w:rPr>
        <w:t xml:space="preserve">20 года, окончание </w:t>
      </w:r>
      <w:r w:rsidRPr="003302DF">
        <w:rPr>
          <w:sz w:val="28"/>
          <w:szCs w:val="28"/>
        </w:rPr>
        <w:t xml:space="preserve">– </w:t>
      </w:r>
      <w:r w:rsidR="005D1C7A">
        <w:rPr>
          <w:sz w:val="28"/>
          <w:szCs w:val="28"/>
        </w:rPr>
        <w:t>23</w:t>
      </w:r>
      <w:r w:rsidRPr="003302DF">
        <w:rPr>
          <w:sz w:val="28"/>
          <w:szCs w:val="28"/>
        </w:rPr>
        <w:t xml:space="preserve"> декабря  20</w:t>
      </w:r>
      <w:r w:rsidR="005D1C7A">
        <w:rPr>
          <w:sz w:val="28"/>
          <w:szCs w:val="28"/>
        </w:rPr>
        <w:t>20</w:t>
      </w:r>
      <w:r w:rsidRPr="003302DF">
        <w:rPr>
          <w:sz w:val="28"/>
          <w:szCs w:val="28"/>
        </w:rPr>
        <w:t xml:space="preserve"> года.</w:t>
      </w:r>
    </w:p>
    <w:p w:rsidR="005D1C7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 xml:space="preserve">лановая проверка </w:t>
      </w:r>
      <w:r w:rsidR="005D1C7A">
        <w:rPr>
          <w:sz w:val="28"/>
          <w:szCs w:val="28"/>
        </w:rPr>
        <w:t>наличия актов сверки с поставщиками и подрядчиками в администрации Новоключевского сельсовета</w:t>
      </w:r>
      <w:r w:rsidRPr="00657A3C">
        <w:rPr>
          <w:sz w:val="28"/>
          <w:szCs w:val="28"/>
        </w:rPr>
        <w:t xml:space="preserve"> </w:t>
      </w:r>
      <w:r w:rsidR="005D1C7A">
        <w:rPr>
          <w:sz w:val="28"/>
          <w:szCs w:val="28"/>
        </w:rPr>
        <w:t>Купинского района Новосибирской области</w:t>
      </w:r>
      <w:r w:rsidRPr="00657A3C">
        <w:rPr>
          <w:bCs/>
          <w:sz w:val="28"/>
          <w:szCs w:val="28"/>
        </w:rPr>
        <w:t xml:space="preserve"> </w:t>
      </w:r>
      <w:r w:rsidRPr="0095750C">
        <w:rPr>
          <w:sz w:val="28"/>
          <w:szCs w:val="28"/>
        </w:rPr>
        <w:t>проведена в период с 20.12</w:t>
      </w:r>
      <w:r w:rsidRPr="00657A3C">
        <w:rPr>
          <w:sz w:val="28"/>
          <w:szCs w:val="28"/>
        </w:rPr>
        <w:t>.20</w:t>
      </w:r>
      <w:r w:rsidR="005D1C7A">
        <w:rPr>
          <w:sz w:val="28"/>
          <w:szCs w:val="28"/>
        </w:rPr>
        <w:t>20</w:t>
      </w:r>
      <w:r w:rsidRPr="00657A3C">
        <w:rPr>
          <w:sz w:val="28"/>
          <w:szCs w:val="28"/>
        </w:rPr>
        <w:t xml:space="preserve"> по </w:t>
      </w:r>
      <w:r w:rsidR="005D1C7A">
        <w:rPr>
          <w:sz w:val="28"/>
          <w:szCs w:val="28"/>
        </w:rPr>
        <w:t>23.12.2020</w:t>
      </w:r>
      <w:r w:rsidRPr="00657A3C">
        <w:rPr>
          <w:sz w:val="28"/>
          <w:szCs w:val="28"/>
        </w:rPr>
        <w:t xml:space="preserve"> г.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sz w:val="28"/>
          <w:szCs w:val="28"/>
        </w:rPr>
        <w:t xml:space="preserve"> </w:t>
      </w:r>
    </w:p>
    <w:p w:rsidR="005D1C7A" w:rsidRPr="005D1C7A" w:rsidRDefault="0035643A" w:rsidP="005D1C7A">
      <w:pPr>
        <w:jc w:val="both"/>
        <w:rPr>
          <w:rFonts w:eastAsia="Calibri"/>
          <w:sz w:val="28"/>
          <w:szCs w:val="28"/>
          <w:lang w:eastAsia="en-US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</w:t>
      </w:r>
      <w:r w:rsidR="005D1C7A" w:rsidRPr="005D1C7A">
        <w:rPr>
          <w:rFonts w:eastAsia="Calibri"/>
          <w:sz w:val="28"/>
          <w:szCs w:val="28"/>
          <w:lang w:eastAsia="en-US"/>
        </w:rPr>
        <w:t>предупреждение и выявление нарушений законодательства</w:t>
      </w:r>
      <w:r w:rsidR="005D1C7A">
        <w:rPr>
          <w:rFonts w:eastAsia="Calibri"/>
          <w:sz w:val="28"/>
          <w:szCs w:val="28"/>
          <w:lang w:eastAsia="en-US"/>
        </w:rPr>
        <w:t>.</w:t>
      </w:r>
    </w:p>
    <w:p w:rsidR="0035643A" w:rsidRPr="003302DF" w:rsidRDefault="0035643A" w:rsidP="005D1C7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</w:t>
      </w:r>
      <w:r w:rsidR="005D1C7A">
        <w:rPr>
          <w:sz w:val="28"/>
          <w:szCs w:val="28"/>
        </w:rPr>
        <w:t xml:space="preserve">рждающие использование средств </w:t>
      </w:r>
      <w:r w:rsidR="008E56C2">
        <w:rPr>
          <w:sz w:val="28"/>
          <w:szCs w:val="28"/>
        </w:rPr>
        <w:t>администрации Новоключевского сельсовета</w:t>
      </w:r>
      <w:r w:rsidRPr="00657A3C">
        <w:rPr>
          <w:sz w:val="28"/>
          <w:szCs w:val="28"/>
        </w:rPr>
        <w:t xml:space="preserve">, нормативные </w:t>
      </w:r>
      <w:hyperlink r:id="rId9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</w:t>
      </w:r>
      <w:r w:rsidR="008E56C2">
        <w:rPr>
          <w:sz w:val="28"/>
          <w:szCs w:val="28"/>
        </w:rPr>
        <w:t>администрации</w:t>
      </w:r>
      <w:r w:rsidRPr="00657A3C">
        <w:rPr>
          <w:sz w:val="28"/>
          <w:szCs w:val="28"/>
        </w:rPr>
        <w:t xml:space="preserve">, платежные и иные первичные документы, </w:t>
      </w:r>
      <w:r w:rsidR="008E56C2">
        <w:rPr>
          <w:sz w:val="28"/>
          <w:szCs w:val="28"/>
        </w:rPr>
        <w:t>бухгалтерская отчетность (выборочным методом).</w:t>
      </w:r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="008E56C2">
        <w:rPr>
          <w:sz w:val="28"/>
          <w:szCs w:val="28"/>
        </w:rPr>
        <w:t>2020</w:t>
      </w:r>
      <w:r w:rsidRPr="00657A3C">
        <w:rPr>
          <w:sz w:val="28"/>
          <w:szCs w:val="28"/>
        </w:rPr>
        <w:t xml:space="preserve"> год.</w:t>
      </w:r>
    </w:p>
    <w:p w:rsidR="008E56C2" w:rsidRPr="003302DF" w:rsidRDefault="008E56C2" w:rsidP="0035643A">
      <w:pPr>
        <w:shd w:val="clear" w:color="auto" w:fill="FFFFFF"/>
        <w:jc w:val="both"/>
        <w:rPr>
          <w:sz w:val="28"/>
          <w:szCs w:val="28"/>
        </w:rPr>
      </w:pPr>
    </w:p>
    <w:p w:rsidR="0035643A" w:rsidRPr="003302DF" w:rsidRDefault="0035643A" w:rsidP="007777FA">
      <w:pPr>
        <w:pStyle w:val="a5"/>
        <w:numPr>
          <w:ilvl w:val="0"/>
          <w:numId w:val="18"/>
        </w:numPr>
        <w:shd w:val="clear" w:color="auto" w:fill="FFFFFF"/>
        <w:jc w:val="center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8E56C2" w:rsidRPr="008E56C2" w:rsidRDefault="008E56C2" w:rsidP="008E56C2">
      <w:pPr>
        <w:pStyle w:val="af1"/>
        <w:rPr>
          <w:szCs w:val="28"/>
          <w:lang w:eastAsia="ru-RU"/>
        </w:rPr>
      </w:pPr>
      <w:r w:rsidRPr="008E56C2">
        <w:rPr>
          <w:szCs w:val="28"/>
          <w:lang w:eastAsia="ru-RU"/>
        </w:rPr>
        <w:t>В своей деятельности Администрация Новоключевского сельсовета Купинского района Новосибирской области (далее – Администрация Новоключевского сельсовета) руководствуется федеральными, областными и местными нормативно - правовыми актами, регулирующими деятельность муниципальных образований, а также Уставом, принятым решением Совета депутатов Новоключевского сельсовета Купинского района Новосибирской области от 13.02.2017 г № 37 (с последующими изменениями и дополнениями).</w:t>
      </w:r>
    </w:p>
    <w:p w:rsidR="008E56C2" w:rsidRPr="008E56C2" w:rsidRDefault="008E56C2" w:rsidP="008E56C2">
      <w:pPr>
        <w:pStyle w:val="af1"/>
        <w:rPr>
          <w:szCs w:val="28"/>
          <w:lang w:eastAsia="ru-RU"/>
        </w:rPr>
      </w:pPr>
      <w:r w:rsidRPr="008E56C2">
        <w:rPr>
          <w:szCs w:val="28"/>
          <w:lang w:eastAsia="ru-RU"/>
        </w:rPr>
        <w:t>ОКПО - общероссийский классификатор предприятий и организаций: 04201480;</w:t>
      </w:r>
    </w:p>
    <w:p w:rsidR="008E56C2" w:rsidRPr="008E56C2" w:rsidRDefault="008E56C2" w:rsidP="008E56C2">
      <w:pPr>
        <w:pStyle w:val="af1"/>
        <w:rPr>
          <w:szCs w:val="28"/>
          <w:lang w:eastAsia="ru-RU"/>
        </w:rPr>
      </w:pPr>
      <w:r w:rsidRPr="008E56C2">
        <w:rPr>
          <w:szCs w:val="28"/>
          <w:lang w:eastAsia="ru-RU"/>
        </w:rPr>
        <w:t>ОКТМО - общероссийский классификатор территорий муниципальных образований: 50632419 – Муниципальные образования Новосибирской области Купинский муниципальный район Новоключевской сельсовет;</w:t>
      </w:r>
    </w:p>
    <w:p w:rsidR="008E56C2" w:rsidRPr="008E56C2" w:rsidRDefault="008E56C2" w:rsidP="008E56C2">
      <w:pPr>
        <w:pStyle w:val="af1"/>
        <w:rPr>
          <w:szCs w:val="28"/>
          <w:lang w:eastAsia="ru-RU"/>
        </w:rPr>
      </w:pPr>
      <w:r w:rsidRPr="008E56C2">
        <w:rPr>
          <w:szCs w:val="28"/>
          <w:lang w:eastAsia="ru-RU"/>
        </w:rPr>
        <w:lastRenderedPageBreak/>
        <w:t>ОКОГУ - общероссийский классификатор органов государственной власти и управления: 32200 – Другие органы местного самоуправления поселков, сельсоветов, сельских населенных пунктов;</w:t>
      </w:r>
    </w:p>
    <w:p w:rsidR="008E56C2" w:rsidRPr="008E56C2" w:rsidRDefault="008E56C2" w:rsidP="008E56C2">
      <w:pPr>
        <w:pStyle w:val="af1"/>
        <w:rPr>
          <w:szCs w:val="28"/>
          <w:lang w:eastAsia="ru-RU"/>
        </w:rPr>
      </w:pPr>
      <w:r w:rsidRPr="008E56C2">
        <w:rPr>
          <w:szCs w:val="28"/>
          <w:lang w:eastAsia="ru-RU"/>
        </w:rPr>
        <w:t>ОКФС – общероссийский классификатор форм собственности: 14 – Муниципальная собственность;</w:t>
      </w:r>
    </w:p>
    <w:p w:rsidR="008E56C2" w:rsidRPr="008E56C2" w:rsidRDefault="008E56C2" w:rsidP="008E56C2">
      <w:pPr>
        <w:pStyle w:val="af1"/>
        <w:rPr>
          <w:szCs w:val="28"/>
          <w:lang w:eastAsia="ru-RU"/>
        </w:rPr>
      </w:pPr>
      <w:r w:rsidRPr="008E56C2">
        <w:rPr>
          <w:szCs w:val="28"/>
          <w:lang w:eastAsia="ru-RU"/>
        </w:rPr>
        <w:t>ОКОПФ - общероссийский классификатор организационно-правовых форм: 81 – Учреждения;</w:t>
      </w:r>
    </w:p>
    <w:p w:rsidR="008E56C2" w:rsidRPr="008E56C2" w:rsidRDefault="008E56C2" w:rsidP="008E56C2">
      <w:pPr>
        <w:pStyle w:val="af1"/>
        <w:rPr>
          <w:szCs w:val="28"/>
          <w:lang w:eastAsia="ru-RU"/>
        </w:rPr>
      </w:pPr>
      <w:r w:rsidRPr="008E56C2">
        <w:rPr>
          <w:szCs w:val="28"/>
          <w:lang w:eastAsia="ru-RU"/>
        </w:rPr>
        <w:t>ОКВЭД -  общероссийский классификатор видов экономической деятельности: 84.11.35 –Деятельность органов местного самоуправления по управлению вопросами общего характера.</w:t>
      </w:r>
    </w:p>
    <w:p w:rsidR="008E56C2" w:rsidRDefault="008E56C2" w:rsidP="008E56C2">
      <w:pPr>
        <w:pStyle w:val="af1"/>
        <w:rPr>
          <w:szCs w:val="28"/>
          <w:lang w:eastAsia="ru-RU"/>
        </w:rPr>
      </w:pPr>
      <w:r w:rsidRPr="008E56C2">
        <w:rPr>
          <w:szCs w:val="28"/>
          <w:lang w:eastAsia="ru-RU"/>
        </w:rPr>
        <w:t>Юридический адрес: 632763, Новосибирская область, Купинский район, с. Новоключи, ул. Школьная, д.6, тел. 27-438.</w:t>
      </w:r>
    </w:p>
    <w:p w:rsidR="002B1DEF" w:rsidRPr="002B1DEF" w:rsidRDefault="002B1DEF" w:rsidP="008E56C2">
      <w:pPr>
        <w:pStyle w:val="af1"/>
        <w:rPr>
          <w:szCs w:val="28"/>
        </w:rPr>
      </w:pPr>
      <w:r w:rsidRPr="002B1DEF">
        <w:rPr>
          <w:szCs w:val="28"/>
        </w:rPr>
        <w:t xml:space="preserve">Главный бухгалтер МКУ </w:t>
      </w:r>
      <w:r w:rsidR="005D1C7A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  «Культурно-досуговый центр»– с 01.01.2017 ведение бухгалтерского учета осуществляет МКУ «Центр бухгалтерского, материально-технического и информационного обеспечения», главный бухгалтер, осуществляющий ведение бюджетного учета и формирование бюджетной отчетности администрации МО – </w:t>
      </w:r>
      <w:r w:rsidR="008E56C2">
        <w:rPr>
          <w:szCs w:val="28"/>
        </w:rPr>
        <w:t>Астахова Оксана Николаевна</w:t>
      </w:r>
      <w:r w:rsidRPr="002B1DEF">
        <w:rPr>
          <w:szCs w:val="28"/>
        </w:rPr>
        <w:t>.</w:t>
      </w:r>
    </w:p>
    <w:p w:rsidR="002B1DEF" w:rsidRPr="002B1DEF" w:rsidRDefault="008E56C2" w:rsidP="002B1DE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Новоключевского сельсовета Купинского района Новосибирской области</w:t>
      </w:r>
      <w:r w:rsidR="002B1DEF" w:rsidRPr="002B1DEF">
        <w:rPr>
          <w:sz w:val="28"/>
          <w:szCs w:val="28"/>
        </w:rPr>
        <w:t xml:space="preserve">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1455B6" w:rsidRPr="007777FA" w:rsidRDefault="002B1DEF" w:rsidP="007777FA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FF69CC" w:rsidRPr="0056151B">
        <w:rPr>
          <w:sz w:val="28"/>
          <w:szCs w:val="28"/>
          <w:shd w:val="clear" w:color="auto" w:fill="FFFFFF"/>
        </w:rPr>
        <w:t xml:space="preserve">Журналы операций </w:t>
      </w:r>
      <w:r w:rsidRPr="0056151B">
        <w:rPr>
          <w:sz w:val="28"/>
          <w:szCs w:val="28"/>
          <w:shd w:val="clear" w:color="auto" w:fill="FFFFFF"/>
        </w:rPr>
        <w:t xml:space="preserve"> по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5707E7" w:rsidRPr="0056151B">
        <w:rPr>
          <w:sz w:val="28"/>
          <w:szCs w:val="28"/>
          <w:shd w:val="clear" w:color="auto" w:fill="FFFFFF"/>
        </w:rPr>
        <w:t>Журнале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9B3909" w:rsidRPr="007777FA" w:rsidRDefault="00787BF9" w:rsidP="007777FA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Журнале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A161D4" w:rsidRPr="0095750C" w:rsidRDefault="00A161D4" w:rsidP="00B80671">
      <w:pPr>
        <w:jc w:val="both"/>
        <w:rPr>
          <w:color w:val="000000" w:themeColor="text1"/>
          <w:sz w:val="28"/>
          <w:szCs w:val="28"/>
        </w:rPr>
      </w:pPr>
    </w:p>
    <w:p w:rsidR="0000219B" w:rsidRPr="007777FA" w:rsidRDefault="0000219B" w:rsidP="007777FA">
      <w:pPr>
        <w:pStyle w:val="a5"/>
        <w:numPr>
          <w:ilvl w:val="0"/>
          <w:numId w:val="18"/>
        </w:numPr>
        <w:tabs>
          <w:tab w:val="left" w:pos="9214"/>
          <w:tab w:val="left" w:pos="9356"/>
        </w:tabs>
        <w:spacing w:line="264" w:lineRule="auto"/>
        <w:jc w:val="center"/>
        <w:rPr>
          <w:b/>
          <w:sz w:val="28"/>
          <w:szCs w:val="28"/>
        </w:rPr>
      </w:pPr>
      <w:r w:rsidRPr="007777FA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7777FA">
        <w:rPr>
          <w:sz w:val="28"/>
          <w:szCs w:val="28"/>
        </w:rPr>
        <w:t>3</w:t>
      </w:r>
      <w:r w:rsidRPr="0095750C">
        <w:rPr>
          <w:sz w:val="28"/>
          <w:szCs w:val="28"/>
        </w:rPr>
        <w:t xml:space="preserve"> страницах в 2-х  экз. 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                              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Глава </w:t>
      </w:r>
      <w:r w:rsidR="005D1C7A">
        <w:rPr>
          <w:szCs w:val="28"/>
          <w:lang w:val="ru-RU"/>
        </w:rPr>
        <w:t>Новоключевского</w:t>
      </w:r>
      <w:r w:rsidRPr="0095750C">
        <w:rPr>
          <w:szCs w:val="28"/>
          <w:lang w:val="ru-RU"/>
        </w:rPr>
        <w:t xml:space="preserve">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                                </w:t>
      </w:r>
      <w:r w:rsidR="0095750C">
        <w:rPr>
          <w:szCs w:val="28"/>
          <w:lang w:val="ru-RU"/>
        </w:rPr>
        <w:t xml:space="preserve">    </w:t>
      </w:r>
      <w:r w:rsidR="007777FA">
        <w:rPr>
          <w:szCs w:val="28"/>
          <w:lang w:val="ru-RU"/>
        </w:rPr>
        <w:t>М.В. Лымарь</w:t>
      </w:r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Специалист 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  <w:t xml:space="preserve">        </w:t>
      </w:r>
      <w:r w:rsidR="0095750C">
        <w:rPr>
          <w:szCs w:val="28"/>
          <w:lang w:val="ru-RU"/>
        </w:rPr>
        <w:tab/>
        <w:t xml:space="preserve">  </w:t>
      </w:r>
      <w:r w:rsidR="0095750C" w:rsidRPr="0095750C">
        <w:rPr>
          <w:szCs w:val="28"/>
          <w:lang w:val="ru-RU"/>
        </w:rPr>
        <w:t xml:space="preserve">   </w:t>
      </w:r>
      <w:r w:rsidR="007777FA">
        <w:rPr>
          <w:szCs w:val="28"/>
          <w:lang w:val="ru-RU"/>
        </w:rPr>
        <w:t>Т.А. Николенко</w:t>
      </w:r>
      <w:r w:rsidRPr="0095750C">
        <w:rPr>
          <w:szCs w:val="28"/>
          <w:lang w:val="ru-RU"/>
        </w:rPr>
        <w:t xml:space="preserve">      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C6" w:rsidRDefault="00346DC6" w:rsidP="002C0BFD">
      <w:r>
        <w:separator/>
      </w:r>
    </w:p>
  </w:endnote>
  <w:endnote w:type="continuationSeparator" w:id="0">
    <w:p w:rsidR="00346DC6" w:rsidRDefault="00346DC6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80525"/>
      <w:docPartObj>
        <w:docPartGallery w:val="Page Numbers (Bottom of Page)"/>
        <w:docPartUnique/>
      </w:docPartObj>
    </w:sdtPr>
    <w:sdtEndPr/>
    <w:sdtContent>
      <w:p w:rsidR="00EF2A25" w:rsidRDefault="00286CFD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1650D1">
          <w:rPr>
            <w:noProof/>
          </w:rPr>
          <w:t>1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C6" w:rsidRDefault="00346DC6" w:rsidP="002C0BFD">
      <w:r>
        <w:separator/>
      </w:r>
    </w:p>
  </w:footnote>
  <w:footnote w:type="continuationSeparator" w:id="0">
    <w:p w:rsidR="00346DC6" w:rsidRDefault="00346DC6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650D1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6B20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4FC6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4E2F"/>
    <w:rsid w:val="0033792E"/>
    <w:rsid w:val="003440CD"/>
    <w:rsid w:val="00346DC6"/>
    <w:rsid w:val="0034733D"/>
    <w:rsid w:val="00350081"/>
    <w:rsid w:val="003509A0"/>
    <w:rsid w:val="00351F1C"/>
    <w:rsid w:val="00353F4B"/>
    <w:rsid w:val="0035643A"/>
    <w:rsid w:val="003708A3"/>
    <w:rsid w:val="00372005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1C7A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777FA"/>
    <w:rsid w:val="007843B7"/>
    <w:rsid w:val="00787BF9"/>
    <w:rsid w:val="00790387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4DC"/>
    <w:rsid w:val="008A7C69"/>
    <w:rsid w:val="008B0DA7"/>
    <w:rsid w:val="008C2DF2"/>
    <w:rsid w:val="008D46E6"/>
    <w:rsid w:val="008E264F"/>
    <w:rsid w:val="008E2966"/>
    <w:rsid w:val="008E56C2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B18"/>
    <w:rsid w:val="00A81715"/>
    <w:rsid w:val="00A859E7"/>
    <w:rsid w:val="00A86217"/>
    <w:rsid w:val="00A90B2B"/>
    <w:rsid w:val="00A91B58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33BF"/>
    <w:rsid w:val="00D667DD"/>
    <w:rsid w:val="00D7230D"/>
    <w:rsid w:val="00D73596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17ACA-73AD-4114-B330-0A9645C2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2019-08-01T00:24:00Z</cp:lastPrinted>
  <dcterms:created xsi:type="dcterms:W3CDTF">2021-01-15T04:15:00Z</dcterms:created>
  <dcterms:modified xsi:type="dcterms:W3CDTF">2021-01-15T04:15:00Z</dcterms:modified>
</cp:coreProperties>
</file>