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A7" w:rsidRDefault="008535A7" w:rsidP="00853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НОВОКЛЮЧЕВСКОГО  СЕЛЬСОВЕТА</w:t>
      </w:r>
    </w:p>
    <w:p w:rsidR="008535A7" w:rsidRDefault="008535A7" w:rsidP="008535A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8535A7" w:rsidRDefault="008535A7" w:rsidP="008535A7">
      <w:pPr>
        <w:rPr>
          <w:b/>
          <w:sz w:val="28"/>
          <w:szCs w:val="28"/>
        </w:rPr>
      </w:pPr>
    </w:p>
    <w:p w:rsidR="008535A7" w:rsidRDefault="008535A7" w:rsidP="008535A7">
      <w:pPr>
        <w:jc w:val="center"/>
        <w:rPr>
          <w:b/>
          <w:sz w:val="28"/>
          <w:szCs w:val="28"/>
        </w:rPr>
      </w:pPr>
    </w:p>
    <w:p w:rsidR="008535A7" w:rsidRDefault="008535A7" w:rsidP="008535A7">
      <w:pPr>
        <w:jc w:val="center"/>
        <w:rPr>
          <w:b/>
          <w:sz w:val="28"/>
          <w:szCs w:val="28"/>
        </w:rPr>
      </w:pPr>
    </w:p>
    <w:p w:rsidR="008535A7" w:rsidRDefault="008535A7" w:rsidP="008535A7">
      <w:pPr>
        <w:jc w:val="center"/>
        <w:rPr>
          <w:b/>
          <w:sz w:val="28"/>
          <w:szCs w:val="28"/>
        </w:rPr>
      </w:pPr>
    </w:p>
    <w:p w:rsidR="008535A7" w:rsidRDefault="008535A7" w:rsidP="008535A7">
      <w:pPr>
        <w:jc w:val="center"/>
        <w:rPr>
          <w:b/>
          <w:sz w:val="28"/>
          <w:szCs w:val="28"/>
        </w:rPr>
      </w:pPr>
    </w:p>
    <w:p w:rsidR="008535A7" w:rsidRDefault="008535A7" w:rsidP="00853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535A7" w:rsidRDefault="008535A7" w:rsidP="008535A7">
      <w:pPr>
        <w:rPr>
          <w:b/>
          <w:sz w:val="28"/>
          <w:szCs w:val="28"/>
        </w:rPr>
      </w:pPr>
    </w:p>
    <w:p w:rsidR="008535A7" w:rsidRDefault="008535A7" w:rsidP="008535A7">
      <w:pPr>
        <w:rPr>
          <w:b/>
          <w:sz w:val="28"/>
          <w:szCs w:val="28"/>
        </w:rPr>
      </w:pPr>
    </w:p>
    <w:p w:rsidR="008535A7" w:rsidRDefault="008535A7" w:rsidP="008535A7">
      <w:pPr>
        <w:rPr>
          <w:sz w:val="28"/>
          <w:szCs w:val="28"/>
        </w:rPr>
      </w:pPr>
      <w:r>
        <w:rPr>
          <w:sz w:val="28"/>
          <w:szCs w:val="28"/>
        </w:rPr>
        <w:t>От 21.09.201</w:t>
      </w:r>
      <w:r w:rsidR="005C2FF1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                                  №</w:t>
      </w:r>
      <w:r w:rsidR="005C2FF1">
        <w:rPr>
          <w:sz w:val="28"/>
          <w:szCs w:val="28"/>
        </w:rPr>
        <w:t>81</w:t>
      </w:r>
      <w:r w:rsidR="008D74F4">
        <w:rPr>
          <w:sz w:val="28"/>
          <w:szCs w:val="28"/>
        </w:rPr>
        <w:t>а</w:t>
      </w:r>
    </w:p>
    <w:p w:rsidR="008535A7" w:rsidRDefault="008535A7" w:rsidP="008535A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Новоключи</w:t>
      </w:r>
    </w:p>
    <w:p w:rsidR="008535A7" w:rsidRDefault="008535A7" w:rsidP="008535A7">
      <w:pPr>
        <w:rPr>
          <w:sz w:val="28"/>
          <w:szCs w:val="28"/>
        </w:rPr>
      </w:pPr>
    </w:p>
    <w:p w:rsidR="008535A7" w:rsidRDefault="008535A7" w:rsidP="008535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назначении ответственного за размещения сведений в Федеральной информационной адресной системе.</w:t>
      </w:r>
      <w:proofErr w:type="gramEnd"/>
    </w:p>
    <w:p w:rsidR="008535A7" w:rsidRDefault="008535A7" w:rsidP="008535A7">
      <w:pPr>
        <w:rPr>
          <w:sz w:val="28"/>
          <w:szCs w:val="28"/>
        </w:rPr>
      </w:pPr>
    </w:p>
    <w:p w:rsidR="008535A7" w:rsidRDefault="008535A7" w:rsidP="008535A7">
      <w:pPr>
        <w:rPr>
          <w:sz w:val="28"/>
          <w:szCs w:val="28"/>
        </w:rPr>
      </w:pPr>
      <w:r>
        <w:rPr>
          <w:sz w:val="28"/>
          <w:szCs w:val="28"/>
        </w:rPr>
        <w:t xml:space="preserve">        В целях исполнения  постановления Правительства Российской Федерации от 27 декабря 2012 года № 1443 « Об утверждении правил формирования и ведения федеральной государственной  информационной системы «Мониторинг деятельнос</w:t>
      </w:r>
      <w:r w:rsidR="008D74F4">
        <w:rPr>
          <w:sz w:val="28"/>
          <w:szCs w:val="28"/>
        </w:rPr>
        <w:t>ти контрольно-надзорных органов</w:t>
      </w:r>
      <w:bookmarkStart w:id="0" w:name="_GoBack"/>
      <w:bookmarkEnd w:id="0"/>
      <w:r>
        <w:rPr>
          <w:sz w:val="28"/>
          <w:szCs w:val="28"/>
        </w:rPr>
        <w:t xml:space="preserve">» </w:t>
      </w:r>
    </w:p>
    <w:p w:rsidR="008535A7" w:rsidRDefault="008535A7" w:rsidP="008535A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</w:t>
      </w:r>
    </w:p>
    <w:p w:rsidR="008535A7" w:rsidRDefault="008535A7" w:rsidP="008535A7">
      <w:pPr>
        <w:rPr>
          <w:sz w:val="28"/>
          <w:szCs w:val="28"/>
        </w:rPr>
      </w:pPr>
      <w:r>
        <w:rPr>
          <w:sz w:val="28"/>
          <w:szCs w:val="28"/>
        </w:rPr>
        <w:t xml:space="preserve">1.Возложить обязанности ответственного за размещения сведений  в </w:t>
      </w:r>
      <w:r w:rsidRPr="00154422">
        <w:rPr>
          <w:sz w:val="28"/>
          <w:szCs w:val="28"/>
        </w:rPr>
        <w:t>Федеральной информационной адресной системе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C2FF1">
        <w:rPr>
          <w:sz w:val="28"/>
          <w:szCs w:val="28"/>
        </w:rPr>
        <w:t>Главу</w:t>
      </w:r>
      <w:r>
        <w:rPr>
          <w:sz w:val="28"/>
          <w:szCs w:val="28"/>
        </w:rPr>
        <w:t xml:space="preserve"> Новоключевского сельсовета Купинского района Новосибирской области </w:t>
      </w:r>
      <w:r w:rsidR="005C2FF1">
        <w:rPr>
          <w:sz w:val="28"/>
          <w:szCs w:val="28"/>
        </w:rPr>
        <w:t>Лымарь Марину Владимировну.</w:t>
      </w:r>
    </w:p>
    <w:p w:rsidR="005C2FF1" w:rsidRPr="00154422" w:rsidRDefault="005C2FF1" w:rsidP="008535A7">
      <w:pPr>
        <w:rPr>
          <w:b/>
          <w:sz w:val="28"/>
          <w:szCs w:val="28"/>
        </w:rPr>
      </w:pPr>
      <w:r>
        <w:rPr>
          <w:sz w:val="28"/>
          <w:szCs w:val="28"/>
        </w:rPr>
        <w:t>2.Считать Распоряжение Главы Новоключевского сельсовета от 30.12.2014г. № 99 утратившим силу.</w:t>
      </w:r>
    </w:p>
    <w:p w:rsidR="008535A7" w:rsidRDefault="008535A7" w:rsidP="008535A7">
      <w:pPr>
        <w:rPr>
          <w:sz w:val="28"/>
          <w:szCs w:val="28"/>
        </w:rPr>
      </w:pPr>
    </w:p>
    <w:p w:rsidR="008535A7" w:rsidRDefault="008535A7" w:rsidP="008535A7">
      <w:pPr>
        <w:rPr>
          <w:sz w:val="28"/>
          <w:szCs w:val="28"/>
        </w:rPr>
      </w:pPr>
    </w:p>
    <w:p w:rsidR="008535A7" w:rsidRDefault="008535A7" w:rsidP="008535A7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Новоключевского сельсовета                               </w:t>
      </w:r>
      <w:proofErr w:type="spellStart"/>
      <w:r w:rsidR="005C2FF1">
        <w:rPr>
          <w:sz w:val="28"/>
          <w:szCs w:val="28"/>
        </w:rPr>
        <w:t>М.В.Лымарь</w:t>
      </w:r>
      <w:proofErr w:type="spellEnd"/>
    </w:p>
    <w:p w:rsidR="008535A7" w:rsidRDefault="008535A7" w:rsidP="008535A7">
      <w:pPr>
        <w:rPr>
          <w:sz w:val="28"/>
          <w:szCs w:val="28"/>
        </w:rPr>
      </w:pPr>
    </w:p>
    <w:p w:rsidR="008535A7" w:rsidRDefault="008535A7" w:rsidP="008535A7">
      <w:pPr>
        <w:rPr>
          <w:sz w:val="28"/>
          <w:szCs w:val="28"/>
        </w:rPr>
      </w:pPr>
    </w:p>
    <w:p w:rsidR="008535A7" w:rsidRDefault="008535A7" w:rsidP="008535A7"/>
    <w:p w:rsidR="008535A7" w:rsidRPr="00411E4C" w:rsidRDefault="008535A7" w:rsidP="008535A7">
      <w:pPr>
        <w:jc w:val="center"/>
      </w:pPr>
    </w:p>
    <w:p w:rsidR="00A34E2C" w:rsidRDefault="00A34E2C"/>
    <w:sectPr w:rsidR="00A3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A7"/>
    <w:rsid w:val="005C2FF1"/>
    <w:rsid w:val="008535A7"/>
    <w:rsid w:val="008D74F4"/>
    <w:rsid w:val="00A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2017-09-22T04:49:00Z</cp:lastPrinted>
  <dcterms:created xsi:type="dcterms:W3CDTF">2017-09-21T09:32:00Z</dcterms:created>
  <dcterms:modified xsi:type="dcterms:W3CDTF">2017-09-22T04:49:00Z</dcterms:modified>
</cp:coreProperties>
</file>